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02" w:rsidRDefault="00065602">
      <w:pPr>
        <w:rPr>
          <w:lang w:val="sr-Latn-CS"/>
        </w:rPr>
      </w:pPr>
      <w:r>
        <w:t xml:space="preserve">Marko </w:t>
      </w:r>
      <w:proofErr w:type="spellStart"/>
      <w:r>
        <w:t>Miti</w:t>
      </w:r>
      <w:proofErr w:type="spellEnd"/>
      <w:r>
        <w:rPr>
          <w:lang w:val="sr-Latn-CS"/>
        </w:rPr>
        <w:t>ć</w:t>
      </w:r>
      <w:r>
        <w:rPr>
          <w:lang w:val="sr-Latn-CS"/>
        </w:rPr>
        <w:br/>
        <w:t>asistent</w:t>
      </w:r>
    </w:p>
    <w:p w:rsidR="00065602" w:rsidRDefault="00065602" w:rsidP="00065602">
      <w:pPr>
        <w:rPr>
          <w:lang w:val="sr-Latn-CS"/>
        </w:rPr>
      </w:pPr>
      <w:r>
        <w:rPr>
          <w:lang w:val="sr-Latn-CS"/>
        </w:rPr>
        <w:t>E-mail: marko.mitic</w:t>
      </w:r>
      <w:r>
        <w:t>@ffh.bg.ac.rs</w:t>
      </w:r>
      <w:r>
        <w:rPr>
          <w:lang w:val="sr-Latn-CS"/>
        </w:rPr>
        <w:br/>
        <w:t>Telefon: 011/3336-799</w:t>
      </w:r>
      <w:r>
        <w:rPr>
          <w:lang w:val="sr-Latn-CS"/>
        </w:rPr>
        <w:br/>
      </w:r>
      <w:r w:rsidRPr="00065602">
        <w:rPr>
          <w:lang w:val="sr-Latn-CS"/>
        </w:rPr>
        <w:t>Kabinet: 373 (372/00)</w:t>
      </w:r>
    </w:p>
    <w:p w:rsidR="00065602" w:rsidRPr="00065602" w:rsidRDefault="00065602" w:rsidP="00065602">
      <w:pPr>
        <w:rPr>
          <w:b/>
          <w:lang w:val="sr-Latn-CS"/>
        </w:rPr>
      </w:pPr>
      <w:r w:rsidRPr="00065602">
        <w:rPr>
          <w:b/>
          <w:lang w:val="sr-Latn-CS"/>
        </w:rPr>
        <w:t>Obrazovanje</w:t>
      </w:r>
    </w:p>
    <w:p w:rsidR="00065602" w:rsidRDefault="00065602" w:rsidP="00F25615">
      <w:pPr>
        <w:rPr>
          <w:lang w:val="sr-Latn-CS"/>
        </w:rPr>
      </w:pPr>
      <w:r>
        <w:rPr>
          <w:lang w:val="sr-Latn-CS"/>
        </w:rPr>
        <w:t>Doktor fizičkohemijskih nauka, Fakultet za fizičku hemiju, Univeriztet u Beogradu (2015 – Danas)</w:t>
      </w:r>
      <w:r>
        <w:rPr>
          <w:lang w:val="sr-Latn-CS"/>
        </w:rPr>
        <w:br/>
        <w:t>Master fizikohemičar, Fakultet za fizičku hemiju, Univeriztet u Beogradu (2014 – 2015)</w:t>
      </w:r>
      <w:r>
        <w:rPr>
          <w:lang w:val="sr-Latn-CS"/>
        </w:rPr>
        <w:br/>
        <w:t>Diplomirani fizikohemičar, Fakultet za fizičku hemiju, Univeriztet u Beogradu (2010 – 2014)</w:t>
      </w:r>
    </w:p>
    <w:p w:rsidR="00065602" w:rsidRDefault="00065602" w:rsidP="00065602">
      <w:pPr>
        <w:rPr>
          <w:b/>
          <w:lang w:val="sr-Latn-CS"/>
        </w:rPr>
      </w:pPr>
      <w:r w:rsidRPr="00065602">
        <w:rPr>
          <w:b/>
          <w:lang w:val="sr-Latn-CS"/>
        </w:rPr>
        <w:t>Zaposlenja</w:t>
      </w:r>
    </w:p>
    <w:p w:rsidR="00E07F65" w:rsidRDefault="00E07F65" w:rsidP="00931AA2">
      <w:pPr>
        <w:rPr>
          <w:lang w:val="sr-Latn-CS"/>
        </w:rPr>
      </w:pPr>
      <w:r>
        <w:rPr>
          <w:lang w:val="sr-Latn-CS"/>
        </w:rPr>
        <w:t>Asistent, Fakultet za fizičku hemiju, Univeriztet u Beogradu (feb. 2017 – Danas)</w:t>
      </w:r>
      <w:r>
        <w:rPr>
          <w:lang w:val="sr-Latn-CS"/>
        </w:rPr>
        <w:br/>
        <w:t>Istraživač saradnik, Fakultet za fizičku hemiju, Univeriztet u Beogradu (dec. 2016 – feb. 2017)</w:t>
      </w:r>
    </w:p>
    <w:p w:rsidR="00E07F65" w:rsidRPr="00E07F65" w:rsidRDefault="00E07F65" w:rsidP="00065602">
      <w:pPr>
        <w:rPr>
          <w:b/>
          <w:lang w:val="sr-Latn-CS"/>
        </w:rPr>
      </w:pPr>
      <w:r w:rsidRPr="00E07F65">
        <w:rPr>
          <w:b/>
          <w:lang w:val="sr-Latn-CS"/>
        </w:rPr>
        <w:t>Predmeti</w:t>
      </w:r>
    </w:p>
    <w:p w:rsidR="00E07F65" w:rsidRDefault="00725C7C" w:rsidP="00065602">
      <w:pPr>
        <w:rPr>
          <w:lang w:val="sr-Latn-CS"/>
        </w:rPr>
      </w:pPr>
      <w:r>
        <w:rPr>
          <w:lang w:val="sr-Latn-CS"/>
        </w:rPr>
        <w:t>Atomska spektrohemija (V semestar)</w:t>
      </w:r>
      <w:r>
        <w:rPr>
          <w:lang w:val="sr-Latn-CS"/>
        </w:rPr>
        <w:br/>
        <w:t>Fizička hemija plazme (V semestar</w:t>
      </w:r>
      <w:r w:rsidR="00A54A76">
        <w:rPr>
          <w:lang w:val="sr-Latn-CS"/>
        </w:rPr>
        <w:t>, izborni predmet</w:t>
      </w:r>
      <w:r>
        <w:rPr>
          <w:lang w:val="sr-Latn-CS"/>
        </w:rPr>
        <w:t>)</w:t>
      </w:r>
      <w:r>
        <w:rPr>
          <w:lang w:val="sr-Latn-CS"/>
        </w:rPr>
        <w:br/>
      </w:r>
      <w:r w:rsidR="00E07F65">
        <w:rPr>
          <w:lang w:val="sr-Latn-CS"/>
        </w:rPr>
        <w:t>Molekulska spektrohemija</w:t>
      </w:r>
      <w:r>
        <w:rPr>
          <w:lang w:val="sr-Latn-CS"/>
        </w:rPr>
        <w:t xml:space="preserve"> (VI semestar)</w:t>
      </w:r>
      <w:r>
        <w:rPr>
          <w:lang w:val="sr-Latn-CS"/>
        </w:rPr>
        <w:br/>
      </w:r>
      <w:r w:rsidR="00E07F65">
        <w:rPr>
          <w:lang w:val="sr-Latn-CS"/>
        </w:rPr>
        <w:t>Fizička hemija 2 (Osnovne akademske studije, Hemijski fakultet Univerzitet u Beogradu</w:t>
      </w:r>
      <w:r w:rsidR="007C0258">
        <w:rPr>
          <w:lang w:val="sr-Latn-CS"/>
        </w:rPr>
        <w:t>, studijski program Hemija</w:t>
      </w:r>
      <w:r w:rsidR="00E07F65">
        <w:rPr>
          <w:lang w:val="sr-Latn-CS"/>
        </w:rPr>
        <w:t>)</w:t>
      </w:r>
    </w:p>
    <w:p w:rsidR="00E07F65" w:rsidRDefault="00E07F65" w:rsidP="00065602">
      <w:pPr>
        <w:rPr>
          <w:b/>
          <w:lang w:val="sr-Latn-CS"/>
        </w:rPr>
      </w:pPr>
      <w:r w:rsidRPr="00E07F65">
        <w:rPr>
          <w:b/>
          <w:lang w:val="sr-Latn-CS"/>
        </w:rPr>
        <w:t>Oblast interesovanja</w:t>
      </w:r>
      <w:bookmarkStart w:id="0" w:name="_GoBack"/>
      <w:bookmarkEnd w:id="0"/>
    </w:p>
    <w:p w:rsidR="00425C6B" w:rsidRPr="001C167F" w:rsidRDefault="007C0258" w:rsidP="00065602">
      <w:pPr>
        <w:rPr>
          <w:lang w:val="sr-Latn-CS"/>
        </w:rPr>
      </w:pPr>
      <w:r>
        <w:rPr>
          <w:lang w:val="sr-Latn-CS"/>
        </w:rPr>
        <w:t>Kvantna hemija</w:t>
      </w:r>
      <w:r>
        <w:rPr>
          <w:lang w:val="sr-Latn-CS"/>
        </w:rPr>
        <w:br/>
      </w:r>
      <w:r w:rsidR="001C167F">
        <w:rPr>
          <w:lang w:val="sr-Latn-CS"/>
        </w:rPr>
        <w:t>Te</w:t>
      </w:r>
      <w:r w:rsidR="001A4280">
        <w:rPr>
          <w:lang w:val="sr-Latn-CS"/>
        </w:rPr>
        <w:t>orijska</w:t>
      </w:r>
      <w:r w:rsidR="001C167F">
        <w:rPr>
          <w:lang w:val="sr-Latn-CS"/>
        </w:rPr>
        <w:t xml:space="preserve"> </w:t>
      </w:r>
      <w:r>
        <w:rPr>
          <w:lang w:val="sr-Latn-CS"/>
        </w:rPr>
        <w:t>spektroskopija</w:t>
      </w:r>
      <w:r>
        <w:rPr>
          <w:lang w:val="sr-Latn-CS"/>
        </w:rPr>
        <w:br/>
      </w:r>
      <w:r w:rsidR="001C167F">
        <w:rPr>
          <w:lang w:val="sr-Latn-CS"/>
        </w:rPr>
        <w:t>Neadijabatski i relativist</w:t>
      </w:r>
      <w:r>
        <w:rPr>
          <w:lang w:val="sr-Latn-CS"/>
        </w:rPr>
        <w:t>ički efekti kod malih molekula</w:t>
      </w:r>
      <w:r>
        <w:rPr>
          <w:lang w:val="sr-Latn-CS"/>
        </w:rPr>
        <w:br/>
      </w:r>
      <w:r w:rsidR="001C167F">
        <w:rPr>
          <w:lang w:val="sr-Latn-CS"/>
        </w:rPr>
        <w:t>Astrohemija</w:t>
      </w:r>
    </w:p>
    <w:p w:rsidR="00E07F65" w:rsidRDefault="00E07F65" w:rsidP="00065602">
      <w:pPr>
        <w:rPr>
          <w:b/>
          <w:lang w:val="sr-Latn-CS"/>
        </w:rPr>
      </w:pPr>
      <w:r>
        <w:rPr>
          <w:b/>
          <w:lang w:val="sr-Latn-CS"/>
        </w:rPr>
        <w:t>Projekti</w:t>
      </w:r>
    </w:p>
    <w:p w:rsidR="00E07F65" w:rsidRDefault="00E07F65" w:rsidP="00065602">
      <w:pPr>
        <w:rPr>
          <w:lang w:val="sr-Latn-CS"/>
        </w:rPr>
      </w:pPr>
      <w:r>
        <w:rPr>
          <w:lang w:val="sr-Latn-CS"/>
        </w:rPr>
        <w:t>Struktura i dinamika molekulskih sistema u osnovnim i pobuđenim elektronskim stanjima (OI172040</w:t>
      </w:r>
      <w:r w:rsidR="00E46C3D">
        <w:rPr>
          <w:lang w:val="sr-Latn-CS"/>
        </w:rPr>
        <w:t>, rukovodilac doc. dr Mihajlo Etinski</w:t>
      </w:r>
      <w:r>
        <w:rPr>
          <w:lang w:val="sr-Latn-CS"/>
        </w:rPr>
        <w:t>)</w:t>
      </w:r>
    </w:p>
    <w:p w:rsidR="00725C7C" w:rsidRPr="001C167F" w:rsidRDefault="00725C7C" w:rsidP="00725C7C">
      <w:pPr>
        <w:rPr>
          <w:b/>
          <w:lang w:val="sr-Latn-CS"/>
        </w:rPr>
      </w:pPr>
      <w:r w:rsidRPr="001C167F">
        <w:rPr>
          <w:b/>
          <w:lang w:val="sr-Latn-CS"/>
        </w:rPr>
        <w:t>Usavršavanja</w:t>
      </w:r>
    </w:p>
    <w:p w:rsidR="00725C7C" w:rsidRDefault="00725C7C" w:rsidP="00725C7C">
      <w:pPr>
        <w:rPr>
          <w:lang w:val="sr-Latn-CS"/>
        </w:rPr>
      </w:pPr>
      <w:r>
        <w:rPr>
          <w:lang w:val="sr-Latn-CS"/>
        </w:rPr>
        <w:t>Avgust 2016</w:t>
      </w:r>
      <w:r w:rsidRPr="001C167F">
        <w:rPr>
          <w:lang w:val="sr-Latn-CS"/>
        </w:rPr>
        <w:t xml:space="preserve"> - </w:t>
      </w:r>
      <w:r w:rsidRPr="00AD3312">
        <w:rPr>
          <w:rFonts w:ascii="Times New Roman" w:hAnsi="Times New Roman"/>
          <w:sz w:val="24"/>
          <w:szCs w:val="24"/>
        </w:rPr>
        <w:t>COST Action CM1401</w:t>
      </w:r>
      <w:r w:rsidRPr="001C167F">
        <w:rPr>
          <w:lang w:val="sr-Latn-CS"/>
        </w:rPr>
        <w:t xml:space="preserve"> </w:t>
      </w:r>
      <w:r>
        <w:rPr>
          <w:lang w:val="sr-Latn-CS"/>
        </w:rPr>
        <w:t>–</w:t>
      </w:r>
      <w:r w:rsidRPr="001C167F">
        <w:rPr>
          <w:lang w:val="sr-Latn-CS"/>
        </w:rPr>
        <w:t xml:space="preserve"> </w:t>
      </w:r>
      <w:r>
        <w:rPr>
          <w:lang w:val="sr-Latn-CS"/>
        </w:rPr>
        <w:t>Letnja škola</w:t>
      </w:r>
      <w:r w:rsidRPr="001C167F">
        <w:rPr>
          <w:lang w:val="sr-Latn-CS"/>
        </w:rPr>
        <w:t xml:space="preserve"> “</w:t>
      </w:r>
      <w:r w:rsidRPr="001C167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3312">
        <w:rPr>
          <w:rFonts w:ascii="Times New Roman" w:hAnsi="Times New Roman"/>
          <w:i/>
          <w:sz w:val="24"/>
          <w:szCs w:val="24"/>
        </w:rPr>
        <w:t>Astrochemistry</w:t>
      </w:r>
      <w:proofErr w:type="spellEnd"/>
      <w:r w:rsidRPr="00AD3312">
        <w:rPr>
          <w:rFonts w:ascii="Times New Roman" w:hAnsi="Times New Roman"/>
          <w:i/>
          <w:sz w:val="24"/>
          <w:szCs w:val="24"/>
        </w:rPr>
        <w:t>: from Space to Earth</w:t>
      </w:r>
      <w:r w:rsidRPr="001C167F">
        <w:rPr>
          <w:lang w:val="sr-Latn-CS"/>
        </w:rPr>
        <w:t xml:space="preserve"> ”, Grenobl, Francuska</w:t>
      </w:r>
    </w:p>
    <w:p w:rsidR="00943373" w:rsidRDefault="00943373" w:rsidP="00931AA2">
      <w:pPr>
        <w:rPr>
          <w:b/>
          <w:lang w:val="sr-Latn-CS"/>
        </w:rPr>
      </w:pPr>
    </w:p>
    <w:p w:rsidR="00943373" w:rsidRDefault="00943373" w:rsidP="00931AA2">
      <w:pPr>
        <w:rPr>
          <w:b/>
          <w:lang w:val="sr-Latn-CS"/>
        </w:rPr>
      </w:pPr>
    </w:p>
    <w:p w:rsidR="00F25615" w:rsidRDefault="00931AA2" w:rsidP="00931AA2">
      <w:pPr>
        <w:rPr>
          <w:b/>
          <w:lang w:val="sr-Latn-CS"/>
        </w:rPr>
      </w:pPr>
      <w:r w:rsidRPr="00F25615">
        <w:rPr>
          <w:b/>
          <w:lang w:val="sr-Latn-CS"/>
        </w:rPr>
        <w:lastRenderedPageBreak/>
        <w:t>Brojevi i web st</w:t>
      </w:r>
      <w:r w:rsidR="00F25615">
        <w:rPr>
          <w:b/>
          <w:lang w:val="sr-Latn-CS"/>
        </w:rPr>
        <w:t>ranice za identifikaciju autora</w:t>
      </w:r>
    </w:p>
    <w:p w:rsidR="00F25615" w:rsidRDefault="00931AA2" w:rsidP="00065602">
      <w:pPr>
        <w:rPr>
          <w:lang w:val="sr-Latn-CS"/>
        </w:rPr>
      </w:pPr>
      <w:r w:rsidRPr="00715AA7">
        <w:rPr>
          <w:lang w:val="sr-Latn-CS"/>
        </w:rPr>
        <w:t xml:space="preserve">ORCID:   </w:t>
      </w:r>
      <w:r w:rsidRPr="00F25615">
        <w:rPr>
          <w:color w:val="0070C0"/>
          <w:u w:val="single"/>
          <w:lang w:val="sr-Latn-CS"/>
        </w:rPr>
        <w:t>0000-0002-0378-7350</w:t>
      </w:r>
      <w:r w:rsidRPr="00F25615">
        <w:rPr>
          <w:color w:val="0070C0"/>
          <w:lang w:val="sr-Latn-CS"/>
        </w:rPr>
        <w:t xml:space="preserve"> </w:t>
      </w:r>
      <w:r w:rsidRPr="00931AA2">
        <w:rPr>
          <w:lang w:val="sr-Latn-CS"/>
        </w:rPr>
        <w:t>(link</w:t>
      </w:r>
      <w:r w:rsidR="00F25615">
        <w:rPr>
          <w:lang w:val="sr-Latn-CS"/>
        </w:rPr>
        <w:t xml:space="preserve">: </w:t>
      </w:r>
      <w:r w:rsidR="00F25615" w:rsidRPr="00F25615">
        <w:rPr>
          <w:lang w:val="sr-Latn-CS"/>
        </w:rPr>
        <w:t>http://orcid.org/0000-0002-0378-7350</w:t>
      </w:r>
      <w:r w:rsidRPr="00931AA2">
        <w:rPr>
          <w:lang w:val="sr-Latn-CS"/>
        </w:rPr>
        <w:t>)</w:t>
      </w:r>
      <w:r w:rsidR="00F25615">
        <w:rPr>
          <w:b/>
          <w:lang w:val="sr-Latn-CS"/>
        </w:rPr>
        <w:br/>
      </w:r>
      <w:r w:rsidRPr="00715AA7">
        <w:rPr>
          <w:lang w:val="sr-Latn-CS"/>
        </w:rPr>
        <w:t xml:space="preserve">ResearcherID:   </w:t>
      </w:r>
      <w:r w:rsidRPr="00F25615">
        <w:rPr>
          <w:color w:val="0070C0"/>
          <w:u w:val="single"/>
          <w:lang w:val="sr-Latn-CS"/>
        </w:rPr>
        <w:t>L-5293-2015</w:t>
      </w:r>
      <w:r w:rsidRPr="00F25615">
        <w:rPr>
          <w:color w:val="0070C0"/>
          <w:lang w:val="sr-Latn-CS"/>
        </w:rPr>
        <w:t xml:space="preserve"> </w:t>
      </w:r>
      <w:r>
        <w:rPr>
          <w:lang w:val="sr-Latn-CS"/>
        </w:rPr>
        <w:t xml:space="preserve">(link: </w:t>
      </w:r>
      <w:r w:rsidRPr="00931AA2">
        <w:rPr>
          <w:lang w:val="sr-Latn-CS"/>
        </w:rPr>
        <w:t>http://www.researcherid.com/rid/L-5293-2015</w:t>
      </w:r>
      <w:r>
        <w:rPr>
          <w:lang w:val="sr-Latn-CS"/>
        </w:rPr>
        <w:t>)</w:t>
      </w:r>
      <w:r w:rsidR="00F25615">
        <w:rPr>
          <w:b/>
          <w:lang w:val="sr-Latn-CS"/>
        </w:rPr>
        <w:br/>
      </w:r>
      <w:r w:rsidRPr="00715AA7">
        <w:rPr>
          <w:lang w:val="sr-Latn-CS"/>
        </w:rPr>
        <w:t xml:space="preserve">Scopus:   </w:t>
      </w:r>
      <w:r w:rsidRPr="00F25615">
        <w:rPr>
          <w:color w:val="0070C0"/>
          <w:u w:val="single"/>
          <w:lang w:val="sr-Latn-CS"/>
        </w:rPr>
        <w:t>56624247400</w:t>
      </w:r>
      <w:r>
        <w:rPr>
          <w:lang w:val="sr-Latn-CS"/>
        </w:rPr>
        <w:t xml:space="preserve"> (link: </w:t>
      </w:r>
      <w:r w:rsidRPr="00931AA2">
        <w:rPr>
          <w:lang w:val="sr-Latn-CS"/>
        </w:rPr>
        <w:t>https://www.scopus.com/authid/detail.uri?authorId=56624247400</w:t>
      </w:r>
      <w:r w:rsidR="00F25615">
        <w:rPr>
          <w:lang w:val="sr-Latn-CS"/>
        </w:rPr>
        <w:t>)</w:t>
      </w:r>
      <w:r w:rsidR="00F25615">
        <w:rPr>
          <w:lang w:val="sr-Latn-CS"/>
        </w:rPr>
        <w:br/>
      </w:r>
      <w:r w:rsidR="00F25615">
        <w:rPr>
          <w:lang w:val="sr-Latn-CS"/>
        </w:rPr>
        <w:br/>
      </w:r>
      <w:r w:rsidRPr="00F25615">
        <w:rPr>
          <w:color w:val="0070C0"/>
          <w:u w:val="single"/>
          <w:lang w:val="sr-Latn-CS"/>
        </w:rPr>
        <w:t>ResearchGate</w:t>
      </w:r>
      <w:r w:rsidRPr="00F25615">
        <w:rPr>
          <w:color w:val="0070C0"/>
          <w:lang w:val="sr-Latn-CS"/>
        </w:rPr>
        <w:t xml:space="preserve"> </w:t>
      </w:r>
      <w:r>
        <w:rPr>
          <w:lang w:val="sr-Latn-CS"/>
        </w:rPr>
        <w:t>(link</w:t>
      </w:r>
      <w:r w:rsidR="00F25615">
        <w:rPr>
          <w:lang w:val="sr-Latn-CS"/>
        </w:rPr>
        <w:t xml:space="preserve">: </w:t>
      </w:r>
      <w:r w:rsidR="00F25615" w:rsidRPr="00F25615">
        <w:rPr>
          <w:lang w:val="sr-Latn-CS"/>
        </w:rPr>
        <w:t>https://www.researchgate.net/profile/Marko_Mitic</w:t>
      </w:r>
      <w:r w:rsidR="00943373">
        <w:rPr>
          <w:lang w:val="sr-Latn-CS"/>
        </w:rPr>
        <w:t>)</w:t>
      </w:r>
      <w:r w:rsidR="00F25615">
        <w:rPr>
          <w:lang w:val="sr-Latn-CS"/>
        </w:rPr>
        <w:br/>
      </w:r>
      <w:r w:rsidR="00F25615" w:rsidRPr="00F25615">
        <w:rPr>
          <w:color w:val="0070C0"/>
          <w:u w:val="single"/>
          <w:lang w:val="sr-Latn-CS"/>
        </w:rPr>
        <w:t>Google Scholar</w:t>
      </w:r>
      <w:r w:rsidR="00F25615" w:rsidRPr="00F25615">
        <w:rPr>
          <w:color w:val="0070C0"/>
          <w:lang w:val="sr-Latn-CS"/>
        </w:rPr>
        <w:t xml:space="preserve"> </w:t>
      </w:r>
      <w:r w:rsidR="00F25615">
        <w:rPr>
          <w:lang w:val="sr-Latn-CS"/>
        </w:rPr>
        <w:t xml:space="preserve">(link: </w:t>
      </w:r>
      <w:r w:rsidR="00F25615" w:rsidRPr="00F25615">
        <w:rPr>
          <w:lang w:val="sr-Latn-CS"/>
        </w:rPr>
        <w:t>https://scholar.google.com/citations?user=oie9DUAAAAAJ&amp;hl=en</w:t>
      </w:r>
      <w:r w:rsidR="00F25615">
        <w:rPr>
          <w:lang w:val="sr-Latn-CS"/>
        </w:rPr>
        <w:t>)</w:t>
      </w:r>
      <w:r w:rsidR="00943373">
        <w:rPr>
          <w:lang w:val="sr-Latn-CS"/>
        </w:rPr>
        <w:br/>
      </w:r>
      <w:r w:rsidR="00943373" w:rsidRPr="00F25615">
        <w:rPr>
          <w:color w:val="0070C0"/>
          <w:u w:val="single"/>
          <w:lang w:val="sr-Latn-CS"/>
        </w:rPr>
        <w:t>KoBSON</w:t>
      </w:r>
      <w:r w:rsidR="00943373">
        <w:rPr>
          <w:lang w:val="sr-Latn-CS"/>
        </w:rPr>
        <w:t xml:space="preserve"> (link: </w:t>
      </w:r>
      <w:r w:rsidR="00943373" w:rsidRPr="00931AA2">
        <w:rPr>
          <w:lang w:val="sr-Latn-CS"/>
        </w:rPr>
        <w:t>http://kobson.nb.rs/nauka_u_srbiji.132.html?autor=Mitic%20Marko%20Lj&amp;samoar=#.WLa7G7OWalN</w:t>
      </w:r>
      <w:r w:rsidR="00943373">
        <w:rPr>
          <w:lang w:val="sr-Latn-CS"/>
        </w:rPr>
        <w:t>)</w:t>
      </w:r>
    </w:p>
    <w:p w:rsidR="00E07F65" w:rsidRPr="00F25615" w:rsidRDefault="00E46C3D" w:rsidP="00065602">
      <w:pPr>
        <w:rPr>
          <w:lang w:val="sr-Latn-CS"/>
        </w:rPr>
      </w:pPr>
      <w:r w:rsidRPr="00E46C3D">
        <w:rPr>
          <w:b/>
          <w:lang w:val="sr-Latn-CS"/>
        </w:rPr>
        <w:t>Naučni radovi</w:t>
      </w:r>
    </w:p>
    <w:p w:rsidR="00E46C3D" w:rsidRPr="00E46C3D" w:rsidRDefault="00E46C3D" w:rsidP="00E46C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C3D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M. Mitić</w:t>
      </w:r>
      <w:r w:rsidRPr="00E46C3D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Pr="00E46C3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46C3D">
        <w:rPr>
          <w:rFonts w:ascii="Times New Roman" w:eastAsia="Calibri" w:hAnsi="Times New Roman" w:cs="Times New Roman"/>
          <w:sz w:val="24"/>
          <w:szCs w:val="24"/>
          <w:lang w:val="sr-Latn-CS"/>
        </w:rPr>
        <w:t>R. Ranković,</w:t>
      </w:r>
      <w:r w:rsidRPr="00E46C3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46C3D">
        <w:rPr>
          <w:rFonts w:ascii="Times New Roman" w:eastAsia="Calibri" w:hAnsi="Times New Roman" w:cs="Times New Roman"/>
          <w:sz w:val="24"/>
          <w:szCs w:val="24"/>
          <w:lang w:val="sr-Latn-CS"/>
        </w:rPr>
        <w:t>M. Milovanović,</w:t>
      </w:r>
      <w:r w:rsidRPr="00E46C3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46C3D">
        <w:rPr>
          <w:rFonts w:ascii="Times New Roman" w:eastAsia="Calibri" w:hAnsi="Times New Roman" w:cs="Times New Roman"/>
          <w:sz w:val="24"/>
          <w:szCs w:val="24"/>
          <w:lang w:val="sr-Latn-CS"/>
        </w:rPr>
        <w:t>S. Jerosimić,</w:t>
      </w:r>
      <w:r w:rsidRPr="00E46C3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46C3D">
        <w:rPr>
          <w:rFonts w:ascii="Times New Roman" w:eastAsia="Calibri" w:hAnsi="Times New Roman" w:cs="Times New Roman"/>
          <w:sz w:val="24"/>
          <w:szCs w:val="24"/>
          <w:lang w:val="sr-Latn-CS"/>
        </w:rPr>
        <w:t>M. Perić</w:t>
      </w:r>
      <w:r w:rsidRPr="00E46C3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E46C3D">
        <w:rPr>
          <w:rFonts w:ascii="Times New Roman" w:eastAsia="Calibri" w:hAnsi="Times New Roman" w:cs="Times New Roman"/>
          <w:sz w:val="24"/>
          <w:szCs w:val="24"/>
        </w:rPr>
        <w:t xml:space="preserve">“Underlying theory of a model for the Renner-Teller effect in any-atomic linear molecule on example of </w:t>
      </w:r>
      <w:r w:rsidRPr="00E46C3D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E46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C3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46C3D">
        <w:rPr>
          <w:rFonts w:ascii="Times New Roman" w:eastAsia="Calibri" w:hAnsi="Times New Roman" w:cs="Times New Roman"/>
          <w:sz w:val="24"/>
          <w:szCs w:val="24"/>
        </w:rPr>
        <w:t>Π</w:t>
      </w:r>
      <w:r w:rsidRPr="00E46C3D">
        <w:rPr>
          <w:rFonts w:ascii="Times New Roman" w:eastAsia="Calibri" w:hAnsi="Times New Roman" w:cs="Times New Roman"/>
          <w:sz w:val="24"/>
          <w:szCs w:val="24"/>
          <w:vertAlign w:val="subscript"/>
        </w:rPr>
        <w:t>u</w:t>
      </w:r>
      <w:r w:rsidRPr="00E46C3D">
        <w:rPr>
          <w:rFonts w:ascii="Times New Roman" w:eastAsia="Calibri" w:hAnsi="Times New Roman" w:cs="Times New Roman"/>
          <w:sz w:val="24"/>
          <w:szCs w:val="24"/>
        </w:rPr>
        <w:t xml:space="preserve"> electronic state of C</w:t>
      </w:r>
      <w:r w:rsidRPr="00E46C3D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E46C3D">
        <w:rPr>
          <w:rFonts w:ascii="Times New Roman" w:eastAsia="Calibri" w:hAnsi="Times New Roman" w:cs="Times New Roman"/>
          <w:sz w:val="24"/>
          <w:szCs w:val="24"/>
          <w:vertAlign w:val="superscript"/>
        </w:rPr>
        <w:t>−</w:t>
      </w:r>
      <w:r w:rsidRPr="00E46C3D">
        <w:rPr>
          <w:rFonts w:ascii="Times New Roman" w:eastAsia="Calibri" w:hAnsi="Times New Roman" w:cs="Times New Roman"/>
          <w:sz w:val="24"/>
          <w:szCs w:val="24"/>
        </w:rPr>
        <w:t xml:space="preserve"> ”, </w:t>
      </w:r>
      <w:r w:rsidRPr="00E46C3D">
        <w:rPr>
          <w:rFonts w:ascii="Times New Roman" w:eastAsia="Calibri" w:hAnsi="Times New Roman" w:cs="Times New Roman"/>
          <w:i/>
          <w:sz w:val="24"/>
          <w:szCs w:val="24"/>
        </w:rPr>
        <w:t>Chemical Physics</w:t>
      </w:r>
      <w:r w:rsidRPr="00E46C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6C3D">
        <w:rPr>
          <w:rFonts w:ascii="Times New Roman" w:eastAsia="Calibri" w:hAnsi="Times New Roman" w:cs="Times New Roman"/>
          <w:b/>
          <w:sz w:val="24"/>
          <w:szCs w:val="24"/>
        </w:rPr>
        <w:t>464</w:t>
      </w:r>
      <w:r w:rsidRPr="00E46C3D">
        <w:rPr>
          <w:rFonts w:ascii="Times New Roman" w:eastAsia="Calibri" w:hAnsi="Times New Roman" w:cs="Times New Roman"/>
          <w:sz w:val="24"/>
          <w:szCs w:val="24"/>
        </w:rPr>
        <w:t xml:space="preserve">, 55 (2016), </w:t>
      </w:r>
      <w:proofErr w:type="spellStart"/>
      <w:r w:rsidRPr="00E46C3D">
        <w:rPr>
          <w:rFonts w:ascii="Times New Roman" w:eastAsia="Calibri" w:hAnsi="Times New Roman" w:cs="Times New Roman"/>
          <w:sz w:val="24"/>
          <w:szCs w:val="24"/>
        </w:rPr>
        <w:t>doi</w:t>
      </w:r>
      <w:proofErr w:type="spellEnd"/>
      <w:r w:rsidRPr="00E46C3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E46C3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10.1016/j.chemphys.2015.11.002</w:t>
        </w:r>
      </w:hyperlink>
    </w:p>
    <w:p w:rsidR="00E46C3D" w:rsidRDefault="00E46C3D" w:rsidP="00065602">
      <w:pPr>
        <w:rPr>
          <w:lang w:val="sr-Latn-CS"/>
        </w:rPr>
      </w:pPr>
    </w:p>
    <w:p w:rsidR="00E46C3D" w:rsidRPr="00E46C3D" w:rsidRDefault="00E46C3D" w:rsidP="00E46C3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46C3D">
        <w:rPr>
          <w:rFonts w:ascii="Times New Roman" w:hAnsi="Times New Roman"/>
          <w:sz w:val="24"/>
          <w:szCs w:val="24"/>
          <w:lang w:val="sr-Latn-CS"/>
        </w:rPr>
        <w:t xml:space="preserve">M. Perić, S. Jerosimić, </w:t>
      </w:r>
      <w:r w:rsidRPr="00E46C3D">
        <w:rPr>
          <w:rFonts w:ascii="Times New Roman" w:hAnsi="Times New Roman"/>
          <w:b/>
          <w:sz w:val="24"/>
          <w:szCs w:val="24"/>
          <w:lang w:val="sr-Latn-CS"/>
        </w:rPr>
        <w:t>M. Mitić</w:t>
      </w:r>
      <w:r w:rsidRPr="00E46C3D">
        <w:rPr>
          <w:rFonts w:ascii="Times New Roman" w:hAnsi="Times New Roman"/>
          <w:sz w:val="24"/>
          <w:szCs w:val="24"/>
          <w:lang w:val="sr-Latn-CS"/>
        </w:rPr>
        <w:t xml:space="preserve">, M. Milovanović, R. Ranković, </w:t>
      </w:r>
      <w:r w:rsidRPr="00E46C3D">
        <w:rPr>
          <w:rFonts w:ascii="Times New Roman" w:hAnsi="Times New Roman"/>
          <w:sz w:val="24"/>
          <w:szCs w:val="24"/>
        </w:rPr>
        <w:t xml:space="preserve">“Underlying theory of a model for the Renner-Teller effect in tetra-atomic molecules: </w:t>
      </w:r>
      <w:r w:rsidRPr="00E46C3D">
        <w:rPr>
          <w:rFonts w:ascii="Times New Roman" w:hAnsi="Times New Roman"/>
          <w:i/>
          <w:sz w:val="24"/>
          <w:szCs w:val="24"/>
        </w:rPr>
        <w:t>X</w:t>
      </w:r>
      <w:r w:rsidRPr="00E46C3D">
        <w:rPr>
          <w:rFonts w:ascii="Times New Roman" w:hAnsi="Times New Roman"/>
          <w:sz w:val="24"/>
          <w:szCs w:val="24"/>
        </w:rPr>
        <w:t xml:space="preserve"> </w:t>
      </w:r>
      <w:r w:rsidRPr="00E46C3D">
        <w:rPr>
          <w:rFonts w:ascii="Times New Roman" w:hAnsi="Times New Roman"/>
          <w:sz w:val="24"/>
          <w:szCs w:val="24"/>
          <w:vertAlign w:val="superscript"/>
        </w:rPr>
        <w:t>2</w:t>
      </w:r>
      <w:r w:rsidRPr="00E46C3D">
        <w:rPr>
          <w:rFonts w:ascii="Times New Roman" w:hAnsi="Times New Roman"/>
          <w:sz w:val="24"/>
          <w:szCs w:val="24"/>
        </w:rPr>
        <w:t>Π</w:t>
      </w:r>
      <w:r w:rsidRPr="00E46C3D">
        <w:rPr>
          <w:rFonts w:ascii="Times New Roman" w:hAnsi="Times New Roman"/>
          <w:sz w:val="24"/>
          <w:szCs w:val="24"/>
          <w:vertAlign w:val="subscript"/>
        </w:rPr>
        <w:t>u</w:t>
      </w:r>
      <w:r w:rsidRPr="00E46C3D">
        <w:rPr>
          <w:rFonts w:ascii="Times New Roman" w:hAnsi="Times New Roman"/>
          <w:sz w:val="24"/>
          <w:szCs w:val="24"/>
        </w:rPr>
        <w:t xml:space="preserve"> electronic state of C</w:t>
      </w:r>
      <w:r w:rsidRPr="00E46C3D">
        <w:rPr>
          <w:rFonts w:ascii="Times New Roman" w:hAnsi="Times New Roman"/>
          <w:sz w:val="24"/>
          <w:szCs w:val="24"/>
          <w:vertAlign w:val="subscript"/>
        </w:rPr>
        <w:t>2</w:t>
      </w:r>
      <w:r w:rsidRPr="00E46C3D">
        <w:rPr>
          <w:rFonts w:ascii="Times New Roman" w:hAnsi="Times New Roman"/>
          <w:sz w:val="24"/>
          <w:szCs w:val="24"/>
        </w:rPr>
        <w:t>H</w:t>
      </w:r>
      <w:r w:rsidRPr="00E46C3D">
        <w:rPr>
          <w:rFonts w:ascii="Times New Roman" w:hAnsi="Times New Roman"/>
          <w:sz w:val="24"/>
          <w:szCs w:val="24"/>
          <w:vertAlign w:val="subscript"/>
        </w:rPr>
        <w:t>2</w:t>
      </w:r>
      <w:r w:rsidRPr="00E46C3D">
        <w:rPr>
          <w:rFonts w:ascii="Times New Roman" w:hAnsi="Times New Roman"/>
          <w:sz w:val="24"/>
          <w:szCs w:val="24"/>
          <w:vertAlign w:val="superscript"/>
        </w:rPr>
        <w:t>+</w:t>
      </w:r>
      <w:r w:rsidRPr="00E46C3D">
        <w:rPr>
          <w:rFonts w:ascii="Times New Roman" w:hAnsi="Times New Roman"/>
          <w:sz w:val="24"/>
          <w:szCs w:val="24"/>
        </w:rPr>
        <w:t xml:space="preserve">”, </w:t>
      </w:r>
      <w:r w:rsidRPr="00E46C3D">
        <w:rPr>
          <w:rFonts w:ascii="Times New Roman" w:hAnsi="Times New Roman"/>
          <w:i/>
          <w:sz w:val="24"/>
          <w:szCs w:val="24"/>
        </w:rPr>
        <w:t>The Journal of Chemical Physics</w:t>
      </w:r>
      <w:r w:rsidRPr="00E46C3D">
        <w:rPr>
          <w:rFonts w:ascii="Times New Roman" w:hAnsi="Times New Roman"/>
          <w:sz w:val="24"/>
          <w:szCs w:val="24"/>
        </w:rPr>
        <w:t xml:space="preserve">, </w:t>
      </w:r>
      <w:r w:rsidRPr="00E46C3D">
        <w:rPr>
          <w:rFonts w:ascii="Times New Roman" w:hAnsi="Times New Roman"/>
          <w:b/>
          <w:sz w:val="24"/>
          <w:szCs w:val="24"/>
        </w:rPr>
        <w:t>142</w:t>
      </w:r>
      <w:r w:rsidRPr="00E46C3D">
        <w:rPr>
          <w:rFonts w:ascii="Times New Roman" w:hAnsi="Times New Roman"/>
          <w:sz w:val="24"/>
          <w:szCs w:val="24"/>
        </w:rPr>
        <w:t xml:space="preserve">, 174306 (2015), </w:t>
      </w:r>
      <w:proofErr w:type="spellStart"/>
      <w:r w:rsidRPr="00E46C3D">
        <w:rPr>
          <w:rFonts w:ascii="Times New Roman" w:hAnsi="Times New Roman"/>
          <w:sz w:val="24"/>
          <w:szCs w:val="24"/>
        </w:rPr>
        <w:t>doi</w:t>
      </w:r>
      <w:proofErr w:type="spellEnd"/>
      <w:r w:rsidRPr="00E46C3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E46C3D">
          <w:rPr>
            <w:rStyle w:val="Hyperlink"/>
            <w:rFonts w:ascii="Times New Roman" w:hAnsi="Times New Roman"/>
            <w:sz w:val="24"/>
            <w:szCs w:val="24"/>
          </w:rPr>
          <w:t>10.1063/1.4919285</w:t>
        </w:r>
      </w:hyperlink>
    </w:p>
    <w:p w:rsidR="001C167F" w:rsidRPr="00065602" w:rsidRDefault="001C167F" w:rsidP="00065602">
      <w:pPr>
        <w:rPr>
          <w:lang w:val="sr-Latn-CS"/>
        </w:rPr>
      </w:pPr>
    </w:p>
    <w:sectPr w:rsidR="001C167F" w:rsidRPr="0006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02"/>
    <w:rsid w:val="00065602"/>
    <w:rsid w:val="00141396"/>
    <w:rsid w:val="001A4280"/>
    <w:rsid w:val="001C167F"/>
    <w:rsid w:val="001F43B1"/>
    <w:rsid w:val="001F7F74"/>
    <w:rsid w:val="002D3DF2"/>
    <w:rsid w:val="00307B5B"/>
    <w:rsid w:val="00425C6B"/>
    <w:rsid w:val="005064FA"/>
    <w:rsid w:val="005B2D04"/>
    <w:rsid w:val="00715AA7"/>
    <w:rsid w:val="00725C7C"/>
    <w:rsid w:val="00783BBB"/>
    <w:rsid w:val="007C0258"/>
    <w:rsid w:val="00931AA2"/>
    <w:rsid w:val="00943373"/>
    <w:rsid w:val="00A54A76"/>
    <w:rsid w:val="00AA690E"/>
    <w:rsid w:val="00BD7F9C"/>
    <w:rsid w:val="00C93F38"/>
    <w:rsid w:val="00E07F65"/>
    <w:rsid w:val="00E46C3D"/>
    <w:rsid w:val="00F25615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6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C3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6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C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63/1.4919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chemphys.2015.11.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6</cp:revision>
  <dcterms:created xsi:type="dcterms:W3CDTF">2017-02-11T09:53:00Z</dcterms:created>
  <dcterms:modified xsi:type="dcterms:W3CDTF">2017-03-01T12:37:00Z</dcterms:modified>
</cp:coreProperties>
</file>