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52" w:rsidRPr="00450875" w:rsidRDefault="00450875" w:rsidP="00450875">
      <w:pPr>
        <w:ind w:hanging="2"/>
        <w:rPr>
          <w:rFonts w:ascii="Times New Roman" w:hAnsi="Times New Roman" w:cs="Times New Roman"/>
          <w:lang/>
        </w:rPr>
      </w:pPr>
      <w:proofErr w:type="spellStart"/>
      <w:r w:rsidRPr="00450875">
        <w:rPr>
          <w:rFonts w:ascii="Times New Roman" w:hAnsi="Times New Roman" w:cs="Times New Roman"/>
        </w:rPr>
        <w:t>Прилог</w:t>
      </w:r>
      <w:proofErr w:type="spellEnd"/>
      <w:r w:rsidRPr="00450875">
        <w:rPr>
          <w:rFonts w:ascii="Times New Roman" w:hAnsi="Times New Roman" w:cs="Times New Roman"/>
        </w:rPr>
        <w:t xml:space="preserve"> 15.2 </w:t>
      </w:r>
      <w:proofErr w:type="spellStart"/>
      <w:r w:rsidRPr="00450875">
        <w:rPr>
          <w:rFonts w:ascii="Times New Roman" w:hAnsi="Times New Roman" w:cs="Times New Roman"/>
        </w:rPr>
        <w:t>Извод</w:t>
      </w:r>
      <w:proofErr w:type="spellEnd"/>
      <w:r w:rsidRPr="00450875">
        <w:rPr>
          <w:rFonts w:ascii="Times New Roman" w:hAnsi="Times New Roman" w:cs="Times New Roman"/>
        </w:rPr>
        <w:t xml:space="preserve"> </w:t>
      </w:r>
      <w:proofErr w:type="spellStart"/>
      <w:r w:rsidRPr="00450875">
        <w:rPr>
          <w:rFonts w:ascii="Times New Roman" w:hAnsi="Times New Roman" w:cs="Times New Roman"/>
        </w:rPr>
        <w:t>из</w:t>
      </w:r>
      <w:proofErr w:type="spellEnd"/>
      <w:r w:rsidRPr="00450875">
        <w:rPr>
          <w:rFonts w:ascii="Times New Roman" w:hAnsi="Times New Roman" w:cs="Times New Roman"/>
        </w:rPr>
        <w:t xml:space="preserve"> </w:t>
      </w:r>
      <w:proofErr w:type="spellStart"/>
      <w:r w:rsidRPr="00450875">
        <w:rPr>
          <w:rFonts w:ascii="Times New Roman" w:hAnsi="Times New Roman" w:cs="Times New Roman"/>
        </w:rPr>
        <w:t>Статута</w:t>
      </w:r>
      <w:proofErr w:type="spellEnd"/>
      <w:r w:rsidRPr="00450875">
        <w:rPr>
          <w:rFonts w:ascii="Times New Roman" w:hAnsi="Times New Roman" w:cs="Times New Roman"/>
        </w:rPr>
        <w:t xml:space="preserve"> </w:t>
      </w:r>
      <w:proofErr w:type="spellStart"/>
      <w:r w:rsidRPr="00450875">
        <w:rPr>
          <w:rFonts w:ascii="Times New Roman" w:hAnsi="Times New Roman" w:cs="Times New Roman"/>
        </w:rPr>
        <w:t>који</w:t>
      </w:r>
      <w:proofErr w:type="spellEnd"/>
      <w:r w:rsidRPr="00450875">
        <w:rPr>
          <w:rFonts w:ascii="Times New Roman" w:hAnsi="Times New Roman" w:cs="Times New Roman"/>
        </w:rPr>
        <w:t xml:space="preserve"> </w:t>
      </w:r>
      <w:proofErr w:type="spellStart"/>
      <w:r w:rsidRPr="00450875">
        <w:rPr>
          <w:rFonts w:ascii="Times New Roman" w:hAnsi="Times New Roman" w:cs="Times New Roman"/>
        </w:rPr>
        <w:t>регулише</w:t>
      </w:r>
      <w:proofErr w:type="spellEnd"/>
      <w:r w:rsidRPr="00450875">
        <w:rPr>
          <w:rFonts w:ascii="Times New Roman" w:hAnsi="Times New Roman" w:cs="Times New Roman"/>
        </w:rPr>
        <w:t xml:space="preserve"> </w:t>
      </w:r>
      <w:proofErr w:type="spellStart"/>
      <w:r w:rsidRPr="00450875">
        <w:rPr>
          <w:rFonts w:ascii="Times New Roman" w:hAnsi="Times New Roman" w:cs="Times New Roman"/>
        </w:rPr>
        <w:t>докторске</w:t>
      </w:r>
      <w:proofErr w:type="spellEnd"/>
      <w:r w:rsidRPr="00450875">
        <w:rPr>
          <w:rFonts w:ascii="Times New Roman" w:hAnsi="Times New Roman" w:cs="Times New Roman"/>
        </w:rPr>
        <w:t xml:space="preserve"> </w:t>
      </w:r>
      <w:proofErr w:type="spellStart"/>
      <w:r w:rsidRPr="00450875">
        <w:rPr>
          <w:rFonts w:ascii="Times New Roman" w:hAnsi="Times New Roman" w:cs="Times New Roman"/>
        </w:rPr>
        <w:t>студије</w:t>
      </w:r>
      <w:proofErr w:type="spellEnd"/>
    </w:p>
    <w:p w:rsidR="00450875" w:rsidRPr="00450875" w:rsidRDefault="00450875" w:rsidP="00450875">
      <w:pPr>
        <w:ind w:hanging="2"/>
        <w:rPr>
          <w:rFonts w:ascii="Times New Roman" w:hAnsi="Times New Roman" w:cs="Times New Roman"/>
          <w:lang/>
        </w:rPr>
      </w:pPr>
    </w:p>
    <w:p w:rsidR="00450875" w:rsidRPr="00450875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450875">
        <w:rPr>
          <w:rFonts w:ascii="Times New Roman" w:eastAsia="Times New Roman" w:hAnsi="Times New Roman" w:cs="Times New Roman"/>
          <w:lang w:val="ru-RU"/>
        </w:rPr>
        <w:t xml:space="preserve">Дел. бр. </w:t>
      </w:r>
      <w:r w:rsidRPr="00450875">
        <w:rPr>
          <w:rFonts w:ascii="Times New Roman" w:eastAsia="Times New Roman" w:hAnsi="Times New Roman" w:cs="Times New Roman"/>
        </w:rPr>
        <w:t>741/1</w:t>
      </w:r>
    </w:p>
    <w:p w:rsidR="00450875" w:rsidRPr="00450875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450875">
        <w:rPr>
          <w:rFonts w:ascii="Times New Roman" w:eastAsia="Times New Roman" w:hAnsi="Times New Roman" w:cs="Times New Roman"/>
          <w:lang w:val="ru-RU"/>
        </w:rPr>
        <w:t xml:space="preserve">Датум:  </w:t>
      </w:r>
      <w:r w:rsidRPr="00450875">
        <w:rPr>
          <w:rFonts w:ascii="Times New Roman" w:eastAsia="Times New Roman" w:hAnsi="Times New Roman" w:cs="Times New Roman"/>
        </w:rPr>
        <w:t>12.06.</w:t>
      </w:r>
      <w:bookmarkStart w:id="0" w:name="_GoBack"/>
      <w:bookmarkEnd w:id="0"/>
      <w:r w:rsidRPr="00450875">
        <w:rPr>
          <w:rFonts w:ascii="Times New Roman" w:eastAsia="Times New Roman" w:hAnsi="Times New Roman" w:cs="Times New Roman"/>
          <w:lang w:val="ru-RU"/>
        </w:rPr>
        <w:t xml:space="preserve"> 2018. год.</w:t>
      </w:r>
    </w:p>
    <w:p w:rsidR="00450875" w:rsidRPr="00450875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0875" w:rsidRPr="00450875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0875" w:rsidRPr="00450875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0875">
        <w:rPr>
          <w:rFonts w:ascii="Times New Roman" w:eastAsia="Times New Roman" w:hAnsi="Times New Roman" w:cs="Times New Roman"/>
          <w:lang w:val="sl-SI"/>
        </w:rPr>
        <w:t xml:space="preserve">На основу чл. 56. </w:t>
      </w:r>
      <w:r w:rsidRPr="00450875">
        <w:rPr>
          <w:rFonts w:ascii="Times New Roman" w:eastAsia="Times New Roman" w:hAnsi="Times New Roman" w:cs="Times New Roman"/>
          <w:lang/>
        </w:rPr>
        <w:t xml:space="preserve">и </w:t>
      </w:r>
      <w:r w:rsidRPr="00450875">
        <w:rPr>
          <w:rFonts w:ascii="Times New Roman" w:eastAsia="Times New Roman" w:hAnsi="Times New Roman" w:cs="Times New Roman"/>
          <w:lang w:val="sl-SI"/>
        </w:rPr>
        <w:t>63</w:t>
      </w:r>
      <w:r w:rsidRPr="00450875">
        <w:rPr>
          <w:rFonts w:ascii="Times New Roman" w:eastAsia="Times New Roman" w:hAnsi="Times New Roman" w:cs="Times New Roman"/>
          <w:color w:val="FF0000"/>
          <w:lang w:val="sl-SI"/>
        </w:rPr>
        <w:t xml:space="preserve">. </w:t>
      </w:r>
      <w:r w:rsidRPr="00450875">
        <w:rPr>
          <w:rFonts w:ascii="Times New Roman" w:eastAsia="Times New Roman" w:hAnsi="Times New Roman" w:cs="Times New Roman"/>
          <w:lang/>
        </w:rPr>
        <w:t xml:space="preserve"> </w:t>
      </w:r>
      <w:r w:rsidRPr="00450875">
        <w:rPr>
          <w:rFonts w:ascii="Times New Roman" w:eastAsia="Times New Roman" w:hAnsi="Times New Roman" w:cs="Times New Roman"/>
          <w:lang w:val="sl-SI"/>
        </w:rPr>
        <w:t xml:space="preserve">Закона о високом образовању </w:t>
      </w:r>
      <w:r w:rsidRPr="00450875">
        <w:rPr>
          <w:rFonts w:ascii="Times New Roman" w:eastAsia="Times New Roman" w:hAnsi="Times New Roman" w:cs="Times New Roman"/>
          <w:lang/>
        </w:rPr>
        <w:t>(</w:t>
      </w:r>
      <w:r w:rsidRPr="00450875">
        <w:rPr>
          <w:rFonts w:ascii="Times New Roman" w:hAnsi="Times New Roman" w:cs="Times New Roman"/>
          <w:lang w:val="sr-Cyrl-CS"/>
        </w:rPr>
        <w:t>„</w:t>
      </w:r>
      <w:r w:rsidRPr="00450875">
        <w:rPr>
          <w:rFonts w:ascii="Times New Roman" w:eastAsia="Times New Roman" w:hAnsi="Times New Roman" w:cs="Times New Roman"/>
          <w:lang w:val="sl-SI"/>
        </w:rPr>
        <w:t>Сл</w:t>
      </w:r>
      <w:r w:rsidRPr="00450875">
        <w:rPr>
          <w:rFonts w:ascii="Times New Roman" w:eastAsia="Times New Roman" w:hAnsi="Times New Roman" w:cs="Times New Roman"/>
          <w:lang w:val="sr-Cyrl-CS"/>
        </w:rPr>
        <w:t>ужбени</w:t>
      </w:r>
      <w:r w:rsidRPr="00450875">
        <w:rPr>
          <w:rFonts w:ascii="Times New Roman" w:eastAsia="Times New Roman" w:hAnsi="Times New Roman" w:cs="Times New Roman"/>
          <w:lang w:val="sl-SI"/>
        </w:rPr>
        <w:t xml:space="preserve"> гласник Р</w:t>
      </w:r>
      <w:r w:rsidRPr="00450875">
        <w:rPr>
          <w:rFonts w:ascii="Times New Roman" w:eastAsia="Times New Roman" w:hAnsi="Times New Roman" w:cs="Times New Roman"/>
          <w:lang/>
        </w:rPr>
        <w:t>С</w:t>
      </w:r>
      <w:r w:rsidRPr="00450875">
        <w:rPr>
          <w:rFonts w:ascii="Times New Roman" w:hAnsi="Times New Roman" w:cs="Times New Roman"/>
          <w:lang w:val="sr-Cyrl-CS"/>
        </w:rPr>
        <w:t>“</w:t>
      </w:r>
      <w:r w:rsidRPr="00450875">
        <w:rPr>
          <w:rFonts w:ascii="Times New Roman" w:eastAsia="Times New Roman" w:hAnsi="Times New Roman" w:cs="Times New Roman"/>
          <w:lang w:val="sl-SI"/>
        </w:rPr>
        <w:t xml:space="preserve"> број</w:t>
      </w:r>
      <w:r w:rsidRPr="00450875">
        <w:rPr>
          <w:rFonts w:ascii="Times New Roman" w:eastAsia="Times New Roman" w:hAnsi="Times New Roman" w:cs="Times New Roman"/>
          <w:lang w:val="sr-Cyrl-CS"/>
        </w:rPr>
        <w:t xml:space="preserve"> </w:t>
      </w:r>
      <w:r w:rsidRPr="00450875">
        <w:rPr>
          <w:rFonts w:ascii="Times New Roman" w:eastAsia="Times New Roman" w:hAnsi="Times New Roman" w:cs="Times New Roman"/>
          <w:lang w:val="sl-SI"/>
        </w:rPr>
        <w:t>88/17)</w:t>
      </w:r>
      <w:r w:rsidRPr="00450875">
        <w:rPr>
          <w:rFonts w:ascii="Times New Roman" w:eastAsia="Times New Roman" w:hAnsi="Times New Roman" w:cs="Times New Roman"/>
          <w:lang w:val="sr-Cyrl-CS"/>
        </w:rPr>
        <w:t xml:space="preserve">, члана </w:t>
      </w:r>
      <w:r w:rsidRPr="00450875">
        <w:rPr>
          <w:rFonts w:ascii="Times New Roman" w:eastAsia="Times New Roman" w:hAnsi="Times New Roman" w:cs="Times New Roman"/>
        </w:rPr>
        <w:t>17</w:t>
      </w:r>
      <w:r w:rsidRPr="00450875">
        <w:rPr>
          <w:rFonts w:ascii="Times New Roman" w:eastAsia="Times New Roman" w:hAnsi="Times New Roman" w:cs="Times New Roman"/>
          <w:lang/>
        </w:rPr>
        <w:t>8</w:t>
      </w:r>
      <w:r w:rsidRPr="00450875">
        <w:rPr>
          <w:rFonts w:ascii="Times New Roman" w:eastAsia="Times New Roman" w:hAnsi="Times New Roman" w:cs="Times New Roman"/>
        </w:rPr>
        <w:t xml:space="preserve">. </w:t>
      </w:r>
      <w:r w:rsidRPr="00450875">
        <w:rPr>
          <w:rFonts w:ascii="Times New Roman" w:eastAsia="Times New Roman" w:hAnsi="Times New Roman" w:cs="Times New Roman"/>
          <w:lang w:val="sr-Cyrl-CS"/>
        </w:rPr>
        <w:t xml:space="preserve">Статута Универзитета у Београду </w:t>
      </w:r>
      <w:r w:rsidRPr="00450875">
        <w:rPr>
          <w:rFonts w:ascii="Times New Roman" w:hAnsi="Times New Roman" w:cs="Times New Roman"/>
          <w:lang w:val="sr-Cyrl-CS"/>
        </w:rPr>
        <w:t>„</w:t>
      </w:r>
      <w:r w:rsidRPr="00450875">
        <w:rPr>
          <w:rFonts w:ascii="Times New Roman" w:eastAsia="Times New Roman" w:hAnsi="Times New Roman" w:cs="Times New Roman"/>
          <w:lang w:val="sr-Cyrl-CS"/>
        </w:rPr>
        <w:t>Гласник Универзитета у Београду</w:t>
      </w:r>
      <w:r w:rsidRPr="00450875">
        <w:rPr>
          <w:rFonts w:ascii="Times New Roman" w:hAnsi="Times New Roman" w:cs="Times New Roman"/>
          <w:lang w:val="sr-Cyrl-CS"/>
        </w:rPr>
        <w:t>“</w:t>
      </w:r>
      <w:r w:rsidRPr="00450875">
        <w:rPr>
          <w:rFonts w:ascii="Times New Roman" w:eastAsia="Times New Roman" w:hAnsi="Times New Roman" w:cs="Times New Roman"/>
          <w:lang w:val="sr-Cyrl-CS"/>
        </w:rPr>
        <w:t xml:space="preserve"> број </w:t>
      </w:r>
      <w:r w:rsidRPr="00450875">
        <w:rPr>
          <w:rFonts w:ascii="Times New Roman" w:eastAsia="Times New Roman" w:hAnsi="Times New Roman" w:cs="Times New Roman"/>
        </w:rPr>
        <w:t>201</w:t>
      </w:r>
      <w:r w:rsidRPr="00450875">
        <w:rPr>
          <w:rFonts w:ascii="Times New Roman" w:eastAsia="Times New Roman" w:hAnsi="Times New Roman" w:cs="Times New Roman"/>
          <w:lang w:val="sr-Cyrl-CS"/>
        </w:rPr>
        <w:t>/2018), а на</w:t>
      </w:r>
      <w:r w:rsidRPr="00450875">
        <w:rPr>
          <w:rFonts w:ascii="Times New Roman" w:eastAsia="Times New Roman" w:hAnsi="Times New Roman" w:cs="Times New Roman"/>
          <w:lang w:val="sl-SI"/>
        </w:rPr>
        <w:t xml:space="preserve"> </w:t>
      </w:r>
      <w:r w:rsidRPr="00450875">
        <w:rPr>
          <w:rFonts w:ascii="Times New Roman" w:eastAsia="Times New Roman" w:hAnsi="Times New Roman" w:cs="Times New Roman"/>
          <w:lang w:val="sr-Cyrl-CS"/>
        </w:rPr>
        <w:t>п</w:t>
      </w:r>
      <w:r w:rsidRPr="00450875">
        <w:rPr>
          <w:rFonts w:ascii="Times New Roman" w:eastAsia="Times New Roman" w:hAnsi="Times New Roman" w:cs="Times New Roman"/>
          <w:lang w:val="sl-SI"/>
        </w:rPr>
        <w:t xml:space="preserve">редлог </w:t>
      </w:r>
      <w:r w:rsidRPr="00450875">
        <w:rPr>
          <w:rFonts w:ascii="Times New Roman" w:eastAsia="Times New Roman" w:hAnsi="Times New Roman" w:cs="Times New Roman"/>
          <w:lang/>
        </w:rPr>
        <w:t>Наставно-научног</w:t>
      </w:r>
      <w:r w:rsidRPr="00450875">
        <w:rPr>
          <w:rFonts w:ascii="Times New Roman" w:eastAsia="Times New Roman" w:hAnsi="Times New Roman" w:cs="Times New Roman"/>
          <w:lang w:val="sl-SI"/>
        </w:rPr>
        <w:t xml:space="preserve"> већа Факултета за физичку хемију од </w:t>
      </w:r>
      <w:r w:rsidRPr="00450875">
        <w:rPr>
          <w:rFonts w:ascii="Times New Roman" w:eastAsia="Times New Roman" w:hAnsi="Times New Roman" w:cs="Times New Roman"/>
          <w:lang/>
        </w:rPr>
        <w:t xml:space="preserve">08. јуна 2018. </w:t>
      </w:r>
      <w:r w:rsidRPr="00450875">
        <w:rPr>
          <w:rFonts w:ascii="Times New Roman" w:eastAsia="Times New Roman" w:hAnsi="Times New Roman" w:cs="Times New Roman"/>
          <w:lang w:val="sl-SI"/>
        </w:rPr>
        <w:t xml:space="preserve">године, Савет Факултета за </w:t>
      </w:r>
      <w:r w:rsidRPr="00450875">
        <w:rPr>
          <w:rFonts w:ascii="Times New Roman" w:eastAsia="Times New Roman" w:hAnsi="Times New Roman" w:cs="Times New Roman"/>
          <w:lang w:val="sr-Cyrl-CS"/>
        </w:rPr>
        <w:t>ф</w:t>
      </w:r>
      <w:r w:rsidRPr="00450875">
        <w:rPr>
          <w:rFonts w:ascii="Times New Roman" w:eastAsia="Times New Roman" w:hAnsi="Times New Roman" w:cs="Times New Roman"/>
          <w:lang w:val="sl-SI"/>
        </w:rPr>
        <w:t xml:space="preserve">изичку хемију на седници одржаној дана </w:t>
      </w:r>
      <w:r w:rsidRPr="00450875">
        <w:rPr>
          <w:rFonts w:ascii="Times New Roman" w:eastAsia="Times New Roman" w:hAnsi="Times New Roman" w:cs="Times New Roman"/>
          <w:lang/>
        </w:rPr>
        <w:t>12. јуна</w:t>
      </w:r>
      <w:r w:rsidRPr="00450875">
        <w:rPr>
          <w:rFonts w:ascii="Times New Roman" w:eastAsia="Times New Roman" w:hAnsi="Times New Roman" w:cs="Times New Roman"/>
          <w:lang w:val="sl-SI"/>
        </w:rPr>
        <w:t xml:space="preserve"> </w:t>
      </w:r>
      <w:r w:rsidRPr="00450875">
        <w:rPr>
          <w:rFonts w:ascii="Times New Roman" w:eastAsia="Times New Roman" w:hAnsi="Times New Roman" w:cs="Times New Roman"/>
          <w:lang/>
        </w:rPr>
        <w:t xml:space="preserve">2018. </w:t>
      </w:r>
      <w:r w:rsidRPr="00450875">
        <w:rPr>
          <w:rFonts w:ascii="Times New Roman" w:eastAsia="Times New Roman" w:hAnsi="Times New Roman" w:cs="Times New Roman"/>
          <w:lang w:val="sl-SI"/>
        </w:rPr>
        <w:t>године, донео је:</w:t>
      </w:r>
    </w:p>
    <w:p w:rsidR="00450875" w:rsidRPr="00450875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20"/>
        <w:rPr>
          <w:rFonts w:ascii="Times New Roman" w:eastAsia="Times New Roman" w:hAnsi="Times New Roman" w:cs="Times New Roman"/>
          <w:vanish/>
          <w:lang w:val="sr-Cyrl-CS"/>
        </w:rPr>
      </w:pPr>
    </w:p>
    <w:p w:rsidR="00450875" w:rsidRPr="00450875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</w:p>
    <w:p w:rsidR="00450875" w:rsidRPr="00450875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 w:rsidRPr="00450875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С Т А Т У Т</w:t>
      </w:r>
    </w:p>
    <w:p w:rsidR="00450875" w:rsidRPr="00450875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 w:rsidRPr="00450875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УНИВЕРЗИТЕТА У БЕОГРАДУ</w:t>
      </w:r>
      <w:r w:rsidRPr="00450875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sym w:font="Symbol" w:char="F02D"/>
      </w:r>
      <w:r w:rsidRPr="00450875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 </w:t>
      </w:r>
      <w:r w:rsidRPr="00450875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ФАКУЛТЕТА ЗА ФИЗИЧКУ ХЕМИЈУ</w:t>
      </w:r>
    </w:p>
    <w:p w:rsidR="00450875" w:rsidRDefault="00450875" w:rsidP="00450875">
      <w:pPr>
        <w:ind w:hanging="2"/>
        <w:rPr>
          <w:rFonts w:ascii="Times New Roman" w:hAnsi="Times New Roman" w:cs="Times New Roman"/>
          <w:lang/>
        </w:rPr>
      </w:pPr>
    </w:p>
    <w:p w:rsidR="00450875" w:rsidRPr="00853F41" w:rsidRDefault="00450875" w:rsidP="00450875">
      <w:pPr>
        <w:spacing w:after="0" w:line="259" w:lineRule="auto"/>
        <w:jc w:val="center"/>
        <w:rPr>
          <w:rFonts w:ascii="TimesNewRomanPSMT" w:hAnsi="TimesNewRomanPSMT" w:cs="TimesNewRomanPSMT"/>
          <w:i/>
          <w:lang/>
        </w:rPr>
      </w:pPr>
      <w:r w:rsidRPr="00853F41">
        <w:rPr>
          <w:rFonts w:ascii="TimesNewRomanPSMT" w:hAnsi="TimesNewRomanPSMT" w:cs="TimesNewRomanPSMT"/>
          <w:i/>
          <w:lang/>
        </w:rPr>
        <w:t>Катедре</w:t>
      </w:r>
    </w:p>
    <w:p w:rsidR="00450875" w:rsidRPr="00853F41" w:rsidRDefault="00450875" w:rsidP="00450875">
      <w:pPr>
        <w:spacing w:after="0" w:line="259" w:lineRule="auto"/>
        <w:jc w:val="center"/>
        <w:rPr>
          <w:rFonts w:ascii="TimesNewRomanPSMT" w:hAnsi="TimesNewRomanPSMT" w:cs="TimesNewRomanPSMT"/>
          <w:lang/>
        </w:rPr>
      </w:pPr>
    </w:p>
    <w:p w:rsidR="00450875" w:rsidRPr="00853F41" w:rsidRDefault="00450875" w:rsidP="00450875">
      <w:pPr>
        <w:spacing w:after="0" w:line="259" w:lineRule="auto"/>
        <w:jc w:val="center"/>
        <w:rPr>
          <w:rFonts w:ascii="TimesNewRomanPSMT" w:hAnsi="TimesNewRomanPSMT" w:cs="TimesNewRomanPSMT"/>
          <w:lang/>
        </w:rPr>
      </w:pPr>
      <w:r w:rsidRPr="00853F41">
        <w:rPr>
          <w:rFonts w:ascii="TimesNewRomanPSMT" w:hAnsi="TimesNewRomanPSMT" w:cs="TimesNewRomanPSMT"/>
          <w:lang/>
        </w:rPr>
        <w:t>Члан 11.</w:t>
      </w:r>
    </w:p>
    <w:p w:rsidR="00450875" w:rsidRPr="006B4FFF" w:rsidRDefault="00450875" w:rsidP="00450875">
      <w:pPr>
        <w:spacing w:after="0" w:line="259" w:lineRule="auto"/>
        <w:rPr>
          <w:rFonts w:ascii="Times New Roman" w:eastAsia="Times New Roman" w:hAnsi="Times New Roman" w:cs="Times New Roman"/>
          <w:lang w:val="sr-Cyrl-CS"/>
        </w:rPr>
      </w:pPr>
      <w:r w:rsidRPr="00853F41">
        <w:rPr>
          <w:rFonts w:ascii="TimesNewRomanPSMT" w:hAnsi="TimesNewRomanPSMT" w:cs="TimesNewRomanPSMT"/>
          <w:lang/>
        </w:rPr>
        <w:tab/>
      </w:r>
      <w:r w:rsidRPr="006B4FFF">
        <w:rPr>
          <w:rFonts w:ascii="Times New Roman" w:eastAsia="Times New Roman" w:hAnsi="Times New Roman" w:cs="Times New Roman"/>
          <w:lang w:val="sr-Cyrl-CS"/>
        </w:rPr>
        <w:t xml:space="preserve">Катедре су </w:t>
      </w:r>
      <w:r w:rsidRPr="006B4FFF">
        <w:rPr>
          <w:rFonts w:ascii="Times New Roman" w:eastAsia="Calibri" w:hAnsi="Times New Roman" w:cs="Times New Roman"/>
          <w:lang w:val="pt-PT"/>
        </w:rPr>
        <w:t>носиоци и организатори наставног, научноистраживачког и стручног рада</w:t>
      </w:r>
      <w:r w:rsidRPr="006B4FFF">
        <w:rPr>
          <w:rFonts w:ascii="Times New Roman" w:eastAsia="Calibri" w:hAnsi="Times New Roman" w:cs="Times New Roman"/>
          <w:lang/>
        </w:rPr>
        <w:t xml:space="preserve"> на Факултету</w:t>
      </w:r>
      <w:r w:rsidRPr="006B4FFF">
        <w:rPr>
          <w:rFonts w:ascii="Times New Roman" w:eastAsia="Times New Roman" w:hAnsi="Times New Roman" w:cs="Times New Roman"/>
          <w:lang w:val="sr-Cyrl-CS"/>
        </w:rPr>
        <w:t>.</w:t>
      </w:r>
    </w:p>
    <w:p w:rsidR="00450875" w:rsidRPr="006B4FFF" w:rsidRDefault="00450875" w:rsidP="00450875">
      <w:pPr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  <w:lang/>
        </w:rPr>
      </w:pPr>
      <w:r w:rsidRPr="006B4FFF">
        <w:rPr>
          <w:rFonts w:ascii="Times New Roman" w:hAnsi="Times New Roman" w:cs="Times New Roman"/>
          <w:lang/>
        </w:rPr>
        <w:tab/>
      </w:r>
      <w:proofErr w:type="spellStart"/>
      <w:proofErr w:type="gramStart"/>
      <w:r w:rsidRPr="006B4FFF">
        <w:rPr>
          <w:rFonts w:ascii="Times New Roman" w:hAnsi="Times New Roman" w:cs="Times New Roman"/>
          <w:lang w:val="en-GB"/>
        </w:rPr>
        <w:t>Катедра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органи</w:t>
      </w:r>
      <w:r>
        <w:rPr>
          <w:rFonts w:ascii="Times New Roman" w:hAnsi="Times New Roman" w:cs="Times New Roman"/>
          <w:lang w:val="en-GB"/>
        </w:rPr>
        <w:t>зује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за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једну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ужу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научну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област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или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за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више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сродних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ужих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научних</w:t>
      </w:r>
      <w:proofErr w:type="spellEnd"/>
      <w:r w:rsidRPr="006B4FFF">
        <w:rPr>
          <w:rFonts w:ascii="Times New Roman" w:hAnsi="Times New Roman" w:cs="Times New Roman"/>
          <w:lang/>
        </w:rPr>
        <w:t xml:space="preserve"> о</w:t>
      </w:r>
      <w:proofErr w:type="spellStart"/>
      <w:r w:rsidRPr="006B4FFF">
        <w:rPr>
          <w:rFonts w:ascii="Times New Roman" w:hAnsi="Times New Roman" w:cs="Times New Roman"/>
          <w:lang w:val="en-GB"/>
        </w:rPr>
        <w:t>бласти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6B4FFF">
        <w:rPr>
          <w:rFonts w:ascii="Times New Roman" w:hAnsi="Times New Roman" w:cs="Times New Roman"/>
          <w:lang w:val="en-GB"/>
        </w:rPr>
        <w:t>са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циљем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координисања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наставног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научног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рада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у </w:t>
      </w:r>
      <w:proofErr w:type="spellStart"/>
      <w:r w:rsidRPr="006B4FFF">
        <w:rPr>
          <w:rFonts w:ascii="Times New Roman" w:hAnsi="Times New Roman" w:cs="Times New Roman"/>
          <w:lang w:val="en-GB"/>
        </w:rPr>
        <w:t>оквиру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тих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области</w:t>
      </w:r>
      <w:proofErr w:type="spellEnd"/>
      <w:r w:rsidRPr="006B4FFF">
        <w:rPr>
          <w:rFonts w:ascii="Times New Roman" w:hAnsi="Times New Roman" w:cs="Times New Roman"/>
          <w:lang/>
        </w:rPr>
        <w:t xml:space="preserve"> на Факултету.</w:t>
      </w:r>
      <w:proofErr w:type="gramEnd"/>
    </w:p>
    <w:p w:rsidR="00450875" w:rsidRPr="006B4FFF" w:rsidRDefault="00450875" w:rsidP="00450875">
      <w:pPr>
        <w:widowControl w:val="0"/>
        <w:spacing w:after="0" w:line="259" w:lineRule="auto"/>
        <w:ind w:firstLine="709"/>
        <w:rPr>
          <w:rFonts w:ascii="Times New Roman" w:eastAsia="Times New Roman" w:hAnsi="Times New Roman" w:cs="Times New Roman"/>
          <w:lang w:val="ru-RU"/>
        </w:rPr>
      </w:pPr>
      <w:r w:rsidRPr="006B4FFF">
        <w:rPr>
          <w:rFonts w:ascii="Times New Roman" w:hAnsi="Times New Roman" w:cs="Times New Roman"/>
          <w:lang w:val="ru-RU"/>
        </w:rPr>
        <w:tab/>
      </w:r>
      <w:r w:rsidRPr="006B4FFF">
        <w:rPr>
          <w:rFonts w:ascii="Times New Roman" w:eastAsia="Times New Roman" w:hAnsi="Times New Roman" w:cs="Times New Roman"/>
          <w:lang w:val="ru-RU"/>
        </w:rPr>
        <w:t>Катедре организују извођење теоријске и практичне наставе  на свим степенима (академских и струковних) студија, организује извођење научноистраживачког рада за израду завршних радова, специјалистичких радова и докторских дисертација, као и друге видове наставног, научног и стручног рада, и старају се о научном и стручном развоју и усавршавању својих кадрова.</w:t>
      </w:r>
    </w:p>
    <w:p w:rsidR="00450875" w:rsidRPr="006B4FFF" w:rsidRDefault="00450875" w:rsidP="00450875">
      <w:pPr>
        <w:overflowPunct w:val="0"/>
        <w:autoSpaceDE w:val="0"/>
        <w:autoSpaceDN w:val="0"/>
        <w:adjustRightInd w:val="0"/>
        <w:spacing w:after="0" w:line="259" w:lineRule="auto"/>
        <w:ind w:firstLine="720"/>
        <w:rPr>
          <w:rFonts w:ascii="Times New Roman" w:eastAsia="Times New Roman" w:hAnsi="Times New Roman" w:cs="Times New Roman"/>
          <w:b/>
          <w:strike/>
          <w:lang w:val="sr-Cyrl-CS"/>
        </w:rPr>
      </w:pPr>
      <w:r w:rsidRPr="006B4FFF">
        <w:rPr>
          <w:rFonts w:ascii="Times New Roman" w:eastAsia="Times New Roman" w:hAnsi="Times New Roman" w:cs="Times New Roman"/>
          <w:lang w:val="sr-Cyrl-CS"/>
        </w:rPr>
        <w:t>На Факултету су организоване следеће  катедре</w:t>
      </w:r>
      <w:r w:rsidRPr="006B4FFF">
        <w:rPr>
          <w:rFonts w:ascii="Times New Roman" w:eastAsia="Times New Roman" w:hAnsi="Times New Roman" w:cs="Times New Roman"/>
          <w:b/>
          <w:lang w:val="sr-Cyrl-CS"/>
        </w:rPr>
        <w:t>:</w:t>
      </w:r>
    </w:p>
    <w:p w:rsidR="00450875" w:rsidRPr="006B4FFF" w:rsidRDefault="00450875" w:rsidP="0045087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59" w:lineRule="auto"/>
        <w:jc w:val="left"/>
        <w:rPr>
          <w:rFonts w:ascii="Times New Roman" w:eastAsia="Times New Roman" w:hAnsi="Times New Roman" w:cs="Times New Roman"/>
          <w:lang w:val="sr-Cyrl-CS"/>
        </w:rPr>
      </w:pPr>
      <w:r w:rsidRPr="006B4FFF">
        <w:rPr>
          <w:rFonts w:ascii="Times New Roman" w:eastAsia="Times New Roman" w:hAnsi="Times New Roman" w:cs="Times New Roman"/>
          <w:lang w:val="sr-Cyrl-CS"/>
        </w:rPr>
        <w:t>Катедра за општу физичку хемију</w:t>
      </w:r>
    </w:p>
    <w:p w:rsidR="00450875" w:rsidRPr="00A15EE3" w:rsidRDefault="00450875" w:rsidP="0045087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59" w:lineRule="auto"/>
        <w:jc w:val="left"/>
        <w:rPr>
          <w:rFonts w:ascii="Times New Roman" w:eastAsia="Times New Roman" w:hAnsi="Times New Roman" w:cs="Times New Roman"/>
          <w:lang w:val="sr-Cyrl-CS"/>
        </w:rPr>
      </w:pPr>
      <w:r w:rsidRPr="006B4FFF">
        <w:rPr>
          <w:rFonts w:ascii="Times New Roman" w:eastAsia="Times New Roman" w:hAnsi="Times New Roman" w:cs="Times New Roman"/>
          <w:lang w:val="sr-Cyrl-CS"/>
        </w:rPr>
        <w:t>Катедра за спектрохемију</w:t>
      </w:r>
      <w:r w:rsidRPr="00A15EE3">
        <w:rPr>
          <w:rFonts w:ascii="Times New Roman" w:eastAsia="Times New Roman" w:hAnsi="Times New Roman" w:cs="Times New Roman"/>
          <w:lang w:val="en-GB"/>
        </w:rPr>
        <w:t>,</w:t>
      </w:r>
      <w:r w:rsidRPr="00A15EE3">
        <w:rPr>
          <w:rFonts w:ascii="Times New Roman" w:eastAsia="Times New Roman" w:hAnsi="Times New Roman" w:cs="Times New Roman"/>
          <w:lang w:val="sr-Cyrl-CS"/>
        </w:rPr>
        <w:t xml:space="preserve"> физичку хемију плазме</w:t>
      </w:r>
      <w:r w:rsidRPr="00A15EE3">
        <w:rPr>
          <w:rFonts w:ascii="Times New Roman" w:eastAsia="Times New Roman" w:hAnsi="Times New Roman" w:cs="Times New Roman"/>
          <w:lang w:val="en-GB"/>
        </w:rPr>
        <w:t xml:space="preserve"> </w:t>
      </w:r>
      <w:r w:rsidRPr="00A15EE3">
        <w:rPr>
          <w:rFonts w:ascii="Times New Roman" w:eastAsia="Times New Roman" w:hAnsi="Times New Roman" w:cs="Times New Roman"/>
          <w:lang/>
        </w:rPr>
        <w:t>и квантну хемију</w:t>
      </w:r>
    </w:p>
    <w:p w:rsidR="00450875" w:rsidRPr="006B4FFF" w:rsidRDefault="00450875" w:rsidP="0045087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59" w:lineRule="auto"/>
        <w:jc w:val="left"/>
        <w:rPr>
          <w:rFonts w:ascii="Times New Roman" w:eastAsia="Times New Roman" w:hAnsi="Times New Roman" w:cs="Times New Roman"/>
          <w:lang w:val="sr-Cyrl-CS"/>
        </w:rPr>
      </w:pPr>
      <w:r w:rsidRPr="006B4FFF">
        <w:rPr>
          <w:rFonts w:ascii="Times New Roman" w:eastAsia="Times New Roman" w:hAnsi="Times New Roman" w:cs="Times New Roman"/>
          <w:lang w:val="sr-Cyrl-CS"/>
        </w:rPr>
        <w:t>Катедра за електрохемију, хемијску кинетику и материјале</w:t>
      </w:r>
    </w:p>
    <w:p w:rsidR="00450875" w:rsidRPr="006B4FFF" w:rsidRDefault="00450875" w:rsidP="0045087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59" w:lineRule="auto"/>
        <w:jc w:val="left"/>
        <w:rPr>
          <w:rFonts w:ascii="Times New Roman" w:eastAsia="Times New Roman" w:hAnsi="Times New Roman" w:cs="Times New Roman"/>
          <w:lang w:val="sr-Cyrl-CS"/>
        </w:rPr>
      </w:pPr>
      <w:r w:rsidRPr="006B4FFF">
        <w:rPr>
          <w:rFonts w:ascii="Times New Roman" w:eastAsia="Times New Roman" w:hAnsi="Times New Roman" w:cs="Times New Roman"/>
          <w:lang w:val="sr-Cyrl-CS"/>
        </w:rPr>
        <w:t xml:space="preserve">Катедра за </w:t>
      </w:r>
      <w:r w:rsidRPr="00A15EE3">
        <w:rPr>
          <w:rFonts w:ascii="Times New Roman" w:eastAsia="Times New Roman" w:hAnsi="Times New Roman" w:cs="Times New Roman"/>
          <w:lang w:val="sr-Cyrl-CS"/>
        </w:rPr>
        <w:t>радиохемију, нуклеарну хемију</w:t>
      </w:r>
      <w:r w:rsidRPr="00A15EE3">
        <w:rPr>
          <w:rFonts w:ascii="Times New Roman" w:eastAsia="Times New Roman" w:hAnsi="Times New Roman" w:cs="Times New Roman"/>
          <w:lang w:val="en-GB"/>
        </w:rPr>
        <w:t xml:space="preserve"> </w:t>
      </w:r>
      <w:r w:rsidRPr="00A15EE3">
        <w:rPr>
          <w:rFonts w:ascii="Times New Roman" w:eastAsia="Times New Roman" w:hAnsi="Times New Roman" w:cs="Times New Roman"/>
          <w:lang/>
        </w:rPr>
        <w:t xml:space="preserve">и заштиту животне средине </w:t>
      </w:r>
    </w:p>
    <w:p w:rsidR="00450875" w:rsidRPr="00C65D13" w:rsidRDefault="00450875" w:rsidP="0045087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59" w:lineRule="auto"/>
        <w:jc w:val="left"/>
        <w:rPr>
          <w:rFonts w:ascii="Times New Roman" w:eastAsia="Times New Roman" w:hAnsi="Times New Roman" w:cs="Times New Roman"/>
          <w:lang w:val="sr-Cyrl-CS"/>
        </w:rPr>
      </w:pPr>
      <w:r w:rsidRPr="006B4FFF">
        <w:rPr>
          <w:rFonts w:ascii="Times New Roman" w:eastAsia="Times New Roman" w:hAnsi="Times New Roman" w:cs="Times New Roman"/>
          <w:lang w:val="sr-Cyrl-CS"/>
        </w:rPr>
        <w:t xml:space="preserve">Катедра за </w:t>
      </w:r>
      <w:r w:rsidRPr="00C65D13">
        <w:rPr>
          <w:rFonts w:ascii="Times New Roman" w:eastAsia="Times New Roman" w:hAnsi="Times New Roman" w:cs="Times New Roman"/>
          <w:lang w:val="sr-Cyrl-CS"/>
        </w:rPr>
        <w:t>динамику и структуру материје</w:t>
      </w:r>
      <w:r w:rsidRPr="00C65D13">
        <w:rPr>
          <w:rFonts w:ascii="Times New Roman" w:eastAsia="Times New Roman" w:hAnsi="Times New Roman" w:cs="Times New Roman"/>
          <w:lang/>
        </w:rPr>
        <w:t xml:space="preserve"> и биофизичку хемију</w:t>
      </w:r>
      <w:r>
        <w:rPr>
          <w:rFonts w:ascii="Times New Roman" w:eastAsia="Times New Roman" w:hAnsi="Times New Roman" w:cs="Times New Roman"/>
          <w:lang/>
        </w:rPr>
        <w:t>.</w:t>
      </w:r>
    </w:p>
    <w:p w:rsidR="00450875" w:rsidRPr="006B4FFF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rPr>
          <w:rFonts w:ascii="Times New Roman" w:hAnsi="Times New Roman" w:cs="Times New Roman"/>
          <w:lang/>
        </w:rPr>
      </w:pPr>
      <w:r w:rsidRPr="006B4FFF">
        <w:rPr>
          <w:rFonts w:ascii="Times New Roman" w:hAnsi="Times New Roman" w:cs="Times New Roman"/>
          <w:lang/>
        </w:rPr>
        <w:tab/>
      </w:r>
      <w:proofErr w:type="spellStart"/>
      <w:proofErr w:type="gramStart"/>
      <w:r w:rsidRPr="006B4FFF">
        <w:rPr>
          <w:rFonts w:ascii="Times New Roman" w:hAnsi="Times New Roman" w:cs="Times New Roman"/>
          <w:lang w:val="en-GB"/>
        </w:rPr>
        <w:t>Расподела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r w:rsidRPr="006B4FFF">
        <w:rPr>
          <w:rFonts w:ascii="Times New Roman" w:hAnsi="Times New Roman" w:cs="Times New Roman"/>
          <w:lang/>
        </w:rPr>
        <w:t xml:space="preserve">наставних </w:t>
      </w:r>
      <w:proofErr w:type="spellStart"/>
      <w:r w:rsidRPr="006B4FFF">
        <w:rPr>
          <w:rFonts w:ascii="Times New Roman" w:hAnsi="Times New Roman" w:cs="Times New Roman"/>
          <w:lang w:val="en-GB"/>
        </w:rPr>
        <w:t>предмета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по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катедрама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одређује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одлуком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Наставно-научног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већа</w:t>
      </w:r>
      <w:proofErr w:type="spellEnd"/>
      <w:r w:rsidRPr="006B4FFF">
        <w:rPr>
          <w:rFonts w:ascii="Times New Roman" w:hAnsi="Times New Roman" w:cs="Times New Roman"/>
          <w:lang/>
        </w:rPr>
        <w:t xml:space="preserve"> Факултета.</w:t>
      </w:r>
      <w:proofErr w:type="gramEnd"/>
      <w:r w:rsidRPr="006B4FFF">
        <w:rPr>
          <w:rFonts w:ascii="Times New Roman" w:hAnsi="Times New Roman" w:cs="Times New Roman"/>
          <w:lang/>
        </w:rPr>
        <w:t xml:space="preserve"> </w:t>
      </w:r>
    </w:p>
    <w:p w:rsidR="00450875" w:rsidRDefault="00450875" w:rsidP="00450875">
      <w:pPr>
        <w:ind w:hanging="2"/>
        <w:rPr>
          <w:rFonts w:ascii="Times New Roman" w:hAnsi="Times New Roman" w:cs="Times New Roman"/>
          <w:lang/>
        </w:rPr>
      </w:pPr>
    </w:p>
    <w:p w:rsidR="00450875" w:rsidRPr="006B4FFF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rPr>
          <w:rFonts w:ascii="Times New Roman" w:eastAsia="Times New Roman" w:hAnsi="Times New Roman" w:cs="Times New Roman"/>
        </w:rPr>
      </w:pPr>
    </w:p>
    <w:p w:rsidR="00450875" w:rsidRPr="006B4FFF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Times New Roman" w:hAnsi="Times New Roman" w:cs="Times New Roman"/>
          <w:i/>
          <w:lang/>
        </w:rPr>
      </w:pPr>
      <w:r w:rsidRPr="006B4FFF">
        <w:rPr>
          <w:rFonts w:ascii="Times New Roman" w:eastAsia="Times New Roman" w:hAnsi="Times New Roman" w:cs="Times New Roman"/>
          <w:i/>
          <w:lang/>
        </w:rPr>
        <w:t>Надлежност Наставно-научног већа</w:t>
      </w:r>
    </w:p>
    <w:p w:rsidR="00450875" w:rsidRPr="006B4FFF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Times New Roman" w:hAnsi="Times New Roman" w:cs="Times New Roman"/>
          <w:i/>
          <w:lang/>
        </w:rPr>
      </w:pPr>
    </w:p>
    <w:p w:rsidR="00450875" w:rsidRPr="006B4FFF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de-DE"/>
        </w:rPr>
        <w:t xml:space="preserve">Члан </w:t>
      </w:r>
      <w:r w:rsidRPr="006B4FFF">
        <w:rPr>
          <w:rFonts w:ascii="Times New Roman" w:eastAsia="Times New Roman" w:hAnsi="Times New Roman" w:cs="Times New Roman"/>
          <w:lang/>
        </w:rPr>
        <w:t>3</w:t>
      </w:r>
      <w:r>
        <w:rPr>
          <w:rFonts w:ascii="Times New Roman" w:eastAsia="Times New Roman" w:hAnsi="Times New Roman" w:cs="Times New Roman"/>
          <w:lang/>
        </w:rPr>
        <w:t>3</w:t>
      </w:r>
      <w:r w:rsidRPr="006B4FFF">
        <w:rPr>
          <w:rFonts w:ascii="Times New Roman" w:eastAsia="Times New Roman" w:hAnsi="Times New Roman" w:cs="Times New Roman"/>
          <w:lang w:val="de-DE"/>
        </w:rPr>
        <w:t>.</w:t>
      </w:r>
    </w:p>
    <w:p w:rsidR="00450875" w:rsidRPr="006B4FFF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rPr>
          <w:rFonts w:ascii="Times New Roman" w:eastAsia="Times New Roman" w:hAnsi="Times New Roman" w:cs="Times New Roman"/>
          <w:lang/>
        </w:rPr>
      </w:pPr>
      <w:r w:rsidRPr="006B4FFF">
        <w:rPr>
          <w:rFonts w:ascii="Times New Roman" w:eastAsia="Times New Roman" w:hAnsi="Times New Roman" w:cs="Times New Roman"/>
          <w:lang w:val="de-DE"/>
        </w:rPr>
        <w:t>Наставно-научно веће: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/>
        <w:rPr>
          <w:rFonts w:ascii="Times New Roman" w:eastAsia="Times New Roman" w:hAnsi="Times New Roman" w:cs="Times New Roman"/>
          <w:lang w:val="de-DE"/>
        </w:rPr>
      </w:pPr>
      <w:proofErr w:type="spellStart"/>
      <w:r w:rsidRPr="006B4FFF">
        <w:rPr>
          <w:rFonts w:ascii="Times New Roman" w:hAnsi="Times New Roman" w:cs="Times New Roman"/>
          <w:lang w:val="en-GB"/>
        </w:rPr>
        <w:t>одлучује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о </w:t>
      </w:r>
      <w:proofErr w:type="spellStart"/>
      <w:r w:rsidRPr="006B4FFF">
        <w:rPr>
          <w:rFonts w:ascii="Times New Roman" w:hAnsi="Times New Roman" w:cs="Times New Roman"/>
          <w:lang w:val="en-GB"/>
        </w:rPr>
        <w:t>питањима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наставне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6B4FFF">
        <w:rPr>
          <w:rFonts w:ascii="Times New Roman" w:hAnsi="Times New Roman" w:cs="Times New Roman"/>
          <w:lang w:val="en-GB"/>
        </w:rPr>
        <w:t>научне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стручне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делатности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Факултета</w:t>
      </w:r>
      <w:proofErr w:type="spellEnd"/>
      <w:r w:rsidRPr="006B4FFF">
        <w:rPr>
          <w:rFonts w:ascii="Times New Roman" w:hAnsi="Times New Roman" w:cs="Times New Roman"/>
          <w:lang w:val="en-GB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de-DE"/>
        </w:rPr>
        <w:t xml:space="preserve">утврђује предлог </w:t>
      </w:r>
      <w:r w:rsidRPr="006B4FFF">
        <w:rPr>
          <w:rFonts w:ascii="Times New Roman" w:eastAsia="Times New Roman" w:hAnsi="Times New Roman" w:cs="Times New Roman"/>
          <w:lang/>
        </w:rPr>
        <w:t>С</w:t>
      </w:r>
      <w:r w:rsidRPr="006B4FFF">
        <w:rPr>
          <w:rFonts w:ascii="Times New Roman" w:eastAsia="Times New Roman" w:hAnsi="Times New Roman" w:cs="Times New Roman"/>
          <w:lang w:val="de-DE"/>
        </w:rPr>
        <w:t>татута Факултета</w:t>
      </w:r>
      <w:r w:rsidRPr="006B4FFF">
        <w:rPr>
          <w:rFonts w:ascii="Times New Roman" w:eastAsia="Times New Roman" w:hAnsi="Times New Roman" w:cs="Times New Roman"/>
          <w:lang/>
        </w:rPr>
        <w:t xml:space="preserve"> и његових измена</w:t>
      </w:r>
      <w:r w:rsidRPr="006B4FFF">
        <w:rPr>
          <w:rFonts w:ascii="Times New Roman" w:eastAsia="Times New Roman" w:hAnsi="Times New Roman" w:cs="Times New Roman"/>
          <w:lang w:val="de-DE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/>
        </w:rPr>
        <w:t xml:space="preserve"> </w:t>
      </w:r>
      <w:r w:rsidRPr="006B4FFF">
        <w:rPr>
          <w:rFonts w:ascii="Times New Roman" w:eastAsia="Times New Roman" w:hAnsi="Times New Roman" w:cs="Times New Roman"/>
          <w:lang w:val="de-DE"/>
        </w:rPr>
        <w:t>утврђује предлог кандидата за декан</w:t>
      </w:r>
      <w:r w:rsidRPr="006B4FFF">
        <w:rPr>
          <w:rFonts w:ascii="Times New Roman" w:eastAsia="Times New Roman" w:hAnsi="Times New Roman" w:cs="Times New Roman"/>
          <w:lang/>
        </w:rPr>
        <w:t>а</w:t>
      </w:r>
      <w:r w:rsidRPr="006B4FFF">
        <w:rPr>
          <w:rFonts w:ascii="Times New Roman" w:eastAsia="Times New Roman" w:hAnsi="Times New Roman" w:cs="Times New Roman"/>
          <w:lang w:val="de-DE"/>
        </w:rPr>
        <w:t xml:space="preserve"> и продекане Факултета;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sr-Cyrl-CS"/>
        </w:rPr>
        <w:lastRenderedPageBreak/>
        <w:t xml:space="preserve"> утврђује предлоге студијских програма који се изводе на Факултету, </w:t>
      </w:r>
      <w:r w:rsidRPr="006B4FFF">
        <w:rPr>
          <w:rFonts w:ascii="Times New Roman" w:eastAsia="Times New Roman" w:hAnsi="Times New Roman" w:cs="Times New Roman"/>
          <w:lang/>
        </w:rPr>
        <w:t>и доставља их Сенату Универзитета на усвајање</w:t>
      </w:r>
      <w:r w:rsidRPr="006B4FFF">
        <w:rPr>
          <w:rFonts w:ascii="Times New Roman" w:eastAsia="Times New Roman" w:hAnsi="Times New Roman" w:cs="Times New Roman"/>
          <w:lang w:val="de-DE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proofErr w:type="spellStart"/>
      <w:r w:rsidRPr="006B4FFF">
        <w:rPr>
          <w:rFonts w:ascii="Times New Roman" w:hAnsi="Times New Roman" w:cs="Times New Roman"/>
        </w:rPr>
        <w:t>одлучује</w:t>
      </w:r>
      <w:proofErr w:type="spellEnd"/>
      <w:r w:rsidRPr="006B4FFF">
        <w:rPr>
          <w:rFonts w:ascii="Times New Roman" w:hAnsi="Times New Roman" w:cs="Times New Roman"/>
        </w:rPr>
        <w:t xml:space="preserve"> о </w:t>
      </w:r>
      <w:proofErr w:type="spellStart"/>
      <w:r w:rsidRPr="006B4FFF">
        <w:rPr>
          <w:rFonts w:ascii="Times New Roman" w:hAnsi="Times New Roman" w:cs="Times New Roman"/>
        </w:rPr>
        <w:t>условима</w:t>
      </w:r>
      <w:proofErr w:type="spellEnd"/>
      <w:r w:rsidRPr="006B4FFF">
        <w:rPr>
          <w:rFonts w:ascii="Times New Roman" w:hAnsi="Times New Roman" w:cs="Times New Roman"/>
        </w:rPr>
        <w:t xml:space="preserve">, </w:t>
      </w:r>
      <w:proofErr w:type="spellStart"/>
      <w:r w:rsidRPr="006B4FFF">
        <w:rPr>
          <w:rFonts w:ascii="Times New Roman" w:hAnsi="Times New Roman" w:cs="Times New Roman"/>
        </w:rPr>
        <w:t>начину</w:t>
      </w:r>
      <w:proofErr w:type="spellEnd"/>
      <w:r w:rsidRPr="006B4FFF">
        <w:rPr>
          <w:rFonts w:ascii="Times New Roman" w:hAnsi="Times New Roman" w:cs="Times New Roman"/>
        </w:rPr>
        <w:t xml:space="preserve"> и </w:t>
      </w:r>
      <w:proofErr w:type="spellStart"/>
      <w:r w:rsidRPr="006B4FFF">
        <w:rPr>
          <w:rFonts w:ascii="Times New Roman" w:hAnsi="Times New Roman" w:cs="Times New Roman"/>
        </w:rPr>
        <w:t>поступку</w:t>
      </w:r>
      <w:proofErr w:type="spellEnd"/>
      <w:r w:rsidRPr="006B4FFF">
        <w:rPr>
          <w:rFonts w:ascii="Times New Roman" w:hAnsi="Times New Roman" w:cs="Times New Roman"/>
        </w:rPr>
        <w:t xml:space="preserve"> </w:t>
      </w:r>
      <w:proofErr w:type="spellStart"/>
      <w:r w:rsidRPr="006B4FFF">
        <w:rPr>
          <w:rFonts w:ascii="Times New Roman" w:hAnsi="Times New Roman" w:cs="Times New Roman"/>
        </w:rPr>
        <w:t>остваривања</w:t>
      </w:r>
      <w:proofErr w:type="spellEnd"/>
      <w:r w:rsidRPr="006B4FFF">
        <w:rPr>
          <w:rFonts w:ascii="Times New Roman" w:hAnsi="Times New Roman" w:cs="Times New Roman"/>
        </w:rPr>
        <w:t xml:space="preserve"> </w:t>
      </w:r>
      <w:proofErr w:type="spellStart"/>
      <w:r w:rsidRPr="006B4FFF">
        <w:rPr>
          <w:rFonts w:ascii="Times New Roman" w:hAnsi="Times New Roman" w:cs="Times New Roman"/>
        </w:rPr>
        <w:t>програма</w:t>
      </w:r>
      <w:proofErr w:type="spellEnd"/>
      <w:r w:rsidRPr="006B4FFF">
        <w:rPr>
          <w:rFonts w:ascii="Times New Roman" w:hAnsi="Times New Roman" w:cs="Times New Roman"/>
        </w:rPr>
        <w:t xml:space="preserve"> </w:t>
      </w:r>
      <w:proofErr w:type="spellStart"/>
      <w:r w:rsidRPr="006B4FFF">
        <w:rPr>
          <w:rFonts w:ascii="Times New Roman" w:hAnsi="Times New Roman" w:cs="Times New Roman"/>
        </w:rPr>
        <w:t>образовања</w:t>
      </w:r>
      <w:proofErr w:type="spellEnd"/>
      <w:r w:rsidRPr="006B4FFF">
        <w:rPr>
          <w:rFonts w:ascii="Times New Roman" w:hAnsi="Times New Roman" w:cs="Times New Roman"/>
        </w:rPr>
        <w:t xml:space="preserve"> </w:t>
      </w:r>
      <w:proofErr w:type="spellStart"/>
      <w:r w:rsidRPr="006B4FFF">
        <w:rPr>
          <w:rFonts w:ascii="Times New Roman" w:hAnsi="Times New Roman" w:cs="Times New Roman"/>
        </w:rPr>
        <w:t>током</w:t>
      </w:r>
      <w:proofErr w:type="spellEnd"/>
      <w:r w:rsidRPr="006B4FFF">
        <w:rPr>
          <w:rFonts w:ascii="Times New Roman" w:hAnsi="Times New Roman" w:cs="Times New Roman"/>
        </w:rPr>
        <w:t xml:space="preserve"> </w:t>
      </w:r>
      <w:proofErr w:type="spellStart"/>
      <w:r w:rsidRPr="006B4FFF">
        <w:rPr>
          <w:rFonts w:ascii="Times New Roman" w:hAnsi="Times New Roman" w:cs="Times New Roman"/>
        </w:rPr>
        <w:t>читавог</w:t>
      </w:r>
      <w:proofErr w:type="spellEnd"/>
      <w:r w:rsidRPr="006B4FFF">
        <w:rPr>
          <w:rFonts w:ascii="Times New Roman" w:hAnsi="Times New Roman" w:cs="Times New Roman"/>
        </w:rPr>
        <w:t xml:space="preserve"> </w:t>
      </w:r>
      <w:r w:rsidRPr="006B4FFF">
        <w:rPr>
          <w:rFonts w:ascii="Times New Roman" w:hAnsi="Times New Roman" w:cs="Times New Roman"/>
          <w:lang/>
        </w:rPr>
        <w:tab/>
      </w:r>
      <w:proofErr w:type="spellStart"/>
      <w:r w:rsidRPr="006B4FFF">
        <w:rPr>
          <w:rFonts w:ascii="Times New Roman" w:hAnsi="Times New Roman" w:cs="Times New Roman"/>
        </w:rPr>
        <w:t>живота</w:t>
      </w:r>
      <w:proofErr w:type="spellEnd"/>
      <w:r w:rsidRPr="006B4FFF">
        <w:rPr>
          <w:rFonts w:ascii="Times New Roman" w:hAnsi="Times New Roman" w:cs="Times New Roman"/>
        </w:rPr>
        <w:t xml:space="preserve"> </w:t>
      </w:r>
      <w:proofErr w:type="spellStart"/>
      <w:r w:rsidRPr="006B4FFF">
        <w:rPr>
          <w:rFonts w:ascii="Times New Roman" w:hAnsi="Times New Roman" w:cs="Times New Roman"/>
        </w:rPr>
        <w:t>на</w:t>
      </w:r>
      <w:proofErr w:type="spellEnd"/>
      <w:r w:rsidRPr="006B4FFF">
        <w:rPr>
          <w:rFonts w:ascii="Times New Roman" w:hAnsi="Times New Roman" w:cs="Times New Roman"/>
        </w:rPr>
        <w:t xml:space="preserve"> </w:t>
      </w:r>
      <w:proofErr w:type="spellStart"/>
      <w:r w:rsidRPr="006B4FFF">
        <w:rPr>
          <w:rFonts w:ascii="Times New Roman" w:hAnsi="Times New Roman" w:cs="Times New Roman"/>
        </w:rPr>
        <w:t>Факултету</w:t>
      </w:r>
      <w:proofErr w:type="spellEnd"/>
      <w:r w:rsidRPr="006B4FFF">
        <w:rPr>
          <w:rFonts w:ascii="Times New Roman" w:hAnsi="Times New Roman" w:cs="Times New Roman"/>
        </w:rPr>
        <w:t xml:space="preserve">, у </w:t>
      </w:r>
      <w:proofErr w:type="spellStart"/>
      <w:r w:rsidRPr="006B4FFF">
        <w:rPr>
          <w:rFonts w:ascii="Times New Roman" w:hAnsi="Times New Roman" w:cs="Times New Roman"/>
        </w:rPr>
        <w:t>складу</w:t>
      </w:r>
      <w:proofErr w:type="spellEnd"/>
      <w:r w:rsidRPr="006B4FFF">
        <w:rPr>
          <w:rFonts w:ascii="Times New Roman" w:hAnsi="Times New Roman" w:cs="Times New Roman"/>
        </w:rPr>
        <w:t xml:space="preserve"> с </w:t>
      </w:r>
      <w:proofErr w:type="spellStart"/>
      <w:r w:rsidRPr="006B4FFF">
        <w:rPr>
          <w:rFonts w:ascii="Times New Roman" w:hAnsi="Times New Roman" w:cs="Times New Roman"/>
        </w:rPr>
        <w:t>одговарајућим</w:t>
      </w:r>
      <w:proofErr w:type="spellEnd"/>
      <w:r w:rsidRPr="006B4FFF">
        <w:rPr>
          <w:rFonts w:ascii="Times New Roman" w:hAnsi="Times New Roman" w:cs="Times New Roman"/>
        </w:rPr>
        <w:t xml:space="preserve"> </w:t>
      </w:r>
      <w:proofErr w:type="spellStart"/>
      <w:r w:rsidRPr="006B4FFF">
        <w:rPr>
          <w:rFonts w:ascii="Times New Roman" w:hAnsi="Times New Roman" w:cs="Times New Roman"/>
        </w:rPr>
        <w:t>актима</w:t>
      </w:r>
      <w:proofErr w:type="spellEnd"/>
      <w:r w:rsidRPr="006B4FFF">
        <w:rPr>
          <w:rFonts w:ascii="Times New Roman" w:hAnsi="Times New Roman" w:cs="Times New Roman"/>
        </w:rPr>
        <w:t xml:space="preserve"> </w:t>
      </w:r>
      <w:proofErr w:type="spellStart"/>
      <w:r w:rsidRPr="006B4FFF">
        <w:rPr>
          <w:rFonts w:ascii="Times New Roman" w:hAnsi="Times New Roman" w:cs="Times New Roman"/>
        </w:rPr>
        <w:t>Универзитета</w:t>
      </w:r>
      <w:proofErr w:type="spellEnd"/>
      <w:r w:rsidRPr="006B4FFF">
        <w:rPr>
          <w:rFonts w:ascii="Times New Roman" w:hAnsi="Times New Roman" w:cs="Times New Roman"/>
        </w:rPr>
        <w:t xml:space="preserve"> 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de-DE"/>
        </w:rPr>
        <w:t>доноси програм научних истраживања;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de-DE"/>
        </w:rPr>
        <w:t xml:space="preserve">одлучује о организовању </w:t>
      </w:r>
      <w:r w:rsidRPr="006B4FFF">
        <w:rPr>
          <w:rFonts w:ascii="Times New Roman" w:eastAsia="Times New Roman" w:hAnsi="Times New Roman" w:cs="Times New Roman"/>
          <w:lang/>
        </w:rPr>
        <w:t xml:space="preserve">основних, </w:t>
      </w:r>
      <w:r w:rsidRPr="006B4FFF">
        <w:rPr>
          <w:rFonts w:ascii="Times New Roman" w:eastAsia="Times New Roman" w:hAnsi="Times New Roman" w:cs="Times New Roman"/>
          <w:lang w:val="sr-Cyrl-CS"/>
        </w:rPr>
        <w:t>мастер, специјалистичких</w:t>
      </w:r>
      <w:r w:rsidRPr="006B4FFF">
        <w:rPr>
          <w:rFonts w:ascii="Times New Roman" w:eastAsia="Times New Roman" w:hAnsi="Times New Roman" w:cs="Times New Roman"/>
          <w:lang w:val="de-DE"/>
        </w:rPr>
        <w:t xml:space="preserve"> и докторских студија;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 xml:space="preserve"> одобрава теме докторских дисертација, мастер радова и специјалистичких радова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>именује менторе докторских дисертација, мастер радова и специјалистичких радова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 xml:space="preserve"> именује </w:t>
      </w:r>
      <w:r w:rsidRPr="006B4FFF">
        <w:rPr>
          <w:rFonts w:ascii="Times New Roman" w:eastAsia="Times New Roman" w:hAnsi="Times New Roman" w:cs="Times New Roman"/>
          <w:lang/>
        </w:rPr>
        <w:t>чланове комисија за одбрану теме и одобрење предлога теме, и за преглед, оцену и одбрану урађених докторских дисертација</w:t>
      </w:r>
      <w:r w:rsidRPr="006B4FFF">
        <w:rPr>
          <w:rFonts w:ascii="Times New Roman" w:eastAsia="Times New Roman" w:hAnsi="Times New Roman" w:cs="Times New Roman"/>
          <w:lang w:val="ru-RU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 xml:space="preserve">именује </w:t>
      </w:r>
      <w:r w:rsidRPr="006B4FFF">
        <w:rPr>
          <w:rFonts w:ascii="Times New Roman" w:eastAsia="Times New Roman" w:hAnsi="Times New Roman" w:cs="Times New Roman"/>
          <w:lang/>
        </w:rPr>
        <w:t>чланове комисија за одбрану мастер и специјалистичких радова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>доноси одлуке о оснивању или укидању катедара;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>доноси одлуке о именовању шефова катедара</w:t>
      </w:r>
      <w:r w:rsidRPr="006B4FFF">
        <w:rPr>
          <w:rFonts w:ascii="Times New Roman" w:eastAsia="Times New Roman" w:hAnsi="Times New Roman" w:cs="Times New Roman"/>
          <w:lang w:val="en-GB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 xml:space="preserve"> доноси правилнике  и  одлуке које се тичу наставне, научне и стручне делатности (нпр. Правилник о испитима, Правилник о мастер студијама, Правилник о докторским студијама и др.);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 xml:space="preserve"> утврђује интерне критеријуме Факултета за изборе у звања наставника и асистената</w:t>
      </w:r>
      <w:r w:rsidRPr="006B4FFF">
        <w:rPr>
          <w:rFonts w:ascii="Times New Roman" w:eastAsia="Times New Roman" w:hAnsi="Times New Roman" w:cs="Times New Roman"/>
          <w:lang w:val="en-GB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hAnsi="Times New Roman" w:cs="Times New Roman"/>
          <w:lang/>
        </w:rPr>
        <w:t>дефинише</w:t>
      </w:r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тела</w:t>
      </w:r>
      <w:proofErr w:type="spellEnd"/>
      <w:r w:rsidRPr="006B4FFF">
        <w:rPr>
          <w:rFonts w:ascii="Times New Roman" w:hAnsi="Times New Roman" w:cs="Times New Roman"/>
          <w:lang/>
        </w:rPr>
        <w:t xml:space="preserve"> (комисије, радне групе…)</w:t>
      </w:r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поступке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за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праћење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6B4FFF">
        <w:rPr>
          <w:rFonts w:ascii="Times New Roman" w:hAnsi="Times New Roman" w:cs="Times New Roman"/>
          <w:lang w:val="en-GB"/>
        </w:rPr>
        <w:t>обезбеђивање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6B4FFF">
        <w:rPr>
          <w:rFonts w:ascii="Times New Roman" w:hAnsi="Times New Roman" w:cs="Times New Roman"/>
          <w:lang w:val="en-GB"/>
        </w:rPr>
        <w:t>унапређивање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развој</w:t>
      </w:r>
      <w:proofErr w:type="spellEnd"/>
      <w:r w:rsidRPr="006B4FFF">
        <w:rPr>
          <w:rFonts w:ascii="Times New Roman" w:hAnsi="Times New Roman" w:cs="Times New Roman"/>
          <w:lang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квалитета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студијских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програма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6B4FFF">
        <w:rPr>
          <w:rFonts w:ascii="Times New Roman" w:hAnsi="Times New Roman" w:cs="Times New Roman"/>
          <w:lang w:val="en-GB"/>
        </w:rPr>
        <w:t>наставе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услова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r w:rsidRPr="006B4FFF">
        <w:rPr>
          <w:rFonts w:ascii="Times New Roman" w:hAnsi="Times New Roman" w:cs="Times New Roman"/>
          <w:lang/>
        </w:rPr>
        <w:t xml:space="preserve">за одвијање наставне, научне и стручне  делатности </w:t>
      </w:r>
      <w:proofErr w:type="spellStart"/>
      <w:r w:rsidRPr="006B4FFF">
        <w:rPr>
          <w:rFonts w:ascii="Times New Roman" w:hAnsi="Times New Roman" w:cs="Times New Roman"/>
          <w:lang w:val="en-GB"/>
        </w:rPr>
        <w:t>на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Факултету</w:t>
      </w:r>
      <w:proofErr w:type="spellEnd"/>
      <w:r w:rsidRPr="006B4FFF">
        <w:rPr>
          <w:rFonts w:ascii="Times New Roman" w:hAnsi="Times New Roman" w:cs="Times New Roman"/>
          <w:lang w:val="en-GB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прописује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начин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поступак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самовредновања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Факултету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, у </w:t>
      </w:r>
      <w:proofErr w:type="spellStart"/>
      <w:r w:rsidRPr="006B4FFF">
        <w:rPr>
          <w:rFonts w:ascii="Times New Roman" w:hAnsi="Times New Roman" w:cs="Times New Roman"/>
          <w:lang w:val="en-GB"/>
        </w:rPr>
        <w:t>складу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утврђеним</w:t>
      </w:r>
      <w:proofErr w:type="spellEnd"/>
      <w:r w:rsidRPr="006B4FFF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стандардима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за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самовредновање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оцењивање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квалитета</w:t>
      </w:r>
      <w:proofErr w:type="spellEnd"/>
      <w:r w:rsidRPr="006B4FFF">
        <w:rPr>
          <w:rFonts w:ascii="Times New Roman" w:hAnsi="Times New Roman" w:cs="Times New Roman"/>
          <w:lang w:val="en-GB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 xml:space="preserve"> бира представнике Факултета за Савет Факултета и Савет Универзитета;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/>
        </w:rPr>
        <w:t xml:space="preserve"> </w:t>
      </w:r>
      <w:r w:rsidRPr="006B4FFF">
        <w:rPr>
          <w:rFonts w:ascii="Times New Roman" w:eastAsia="Times New Roman" w:hAnsi="Times New Roman" w:cs="Times New Roman"/>
          <w:lang w:val="de-DE"/>
        </w:rPr>
        <w:t>предлаже Универзитету матичност Факултета</w:t>
      </w:r>
      <w:r w:rsidRPr="006B4FFF">
        <w:rPr>
          <w:rFonts w:ascii="Times New Roman" w:eastAsia="Times New Roman" w:hAnsi="Times New Roman" w:cs="Times New Roman"/>
          <w:lang w:val="en-GB"/>
        </w:rPr>
        <w:t>;</w:t>
      </w:r>
      <w:r w:rsidRPr="006B4FFF">
        <w:rPr>
          <w:rFonts w:ascii="Times New Roman" w:eastAsia="Times New Roman" w:hAnsi="Times New Roman" w:cs="Times New Roman"/>
          <w:lang w:val="de-DE"/>
        </w:rPr>
        <w:t xml:space="preserve"> 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/>
        </w:rPr>
        <w:t xml:space="preserve"> </w:t>
      </w:r>
      <w:r w:rsidRPr="006B4FFF">
        <w:rPr>
          <w:rFonts w:ascii="Times New Roman" w:eastAsia="Times New Roman" w:hAnsi="Times New Roman" w:cs="Times New Roman"/>
          <w:lang w:val="de-DE"/>
        </w:rPr>
        <w:t>даје мишљење Универзитету о броју студената који се уписују у прву годину основних</w:t>
      </w:r>
      <w:r w:rsidRPr="006B4FFF">
        <w:rPr>
          <w:rFonts w:ascii="Times New Roman" w:eastAsia="Times New Roman" w:hAnsi="Times New Roman" w:cs="Times New Roman"/>
          <w:lang w:val="sr-Cyrl-CS"/>
        </w:rPr>
        <w:t>,</w:t>
      </w:r>
      <w:r w:rsidRPr="006B4FFF">
        <w:rPr>
          <w:rFonts w:ascii="Times New Roman" w:eastAsia="Times New Roman" w:hAnsi="Times New Roman" w:cs="Times New Roman"/>
          <w:lang w:val="de-DE"/>
        </w:rPr>
        <w:t xml:space="preserve"> </w:t>
      </w:r>
      <w:r w:rsidRPr="006B4FFF">
        <w:rPr>
          <w:rFonts w:ascii="Times New Roman" w:eastAsia="Times New Roman" w:hAnsi="Times New Roman" w:cs="Times New Roman"/>
          <w:lang w:val="sr-Cyrl-CS"/>
        </w:rPr>
        <w:t>мастер, специјалистичких и докторских</w:t>
      </w:r>
      <w:r w:rsidRPr="006B4FFF">
        <w:rPr>
          <w:rFonts w:ascii="Times New Roman" w:eastAsia="Times New Roman" w:hAnsi="Times New Roman" w:cs="Times New Roman"/>
          <w:lang w:val="de-DE"/>
        </w:rPr>
        <w:t xml:space="preserve"> студија чије се образовање финансира из буџета и </w:t>
      </w:r>
      <w:r w:rsidRPr="006B4FFF">
        <w:rPr>
          <w:rFonts w:ascii="Times New Roman" w:eastAsia="Times New Roman" w:hAnsi="Times New Roman" w:cs="Times New Roman"/>
          <w:lang/>
        </w:rPr>
        <w:t xml:space="preserve">оних </w:t>
      </w:r>
      <w:r w:rsidRPr="006B4FFF">
        <w:rPr>
          <w:rFonts w:ascii="Times New Roman" w:eastAsia="Times New Roman" w:hAnsi="Times New Roman" w:cs="Times New Roman"/>
          <w:lang w:val="de-DE"/>
        </w:rPr>
        <w:t>који плаћају школарину;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/>
        </w:rPr>
        <w:t xml:space="preserve"> </w:t>
      </w:r>
      <w:r w:rsidRPr="006B4FFF">
        <w:rPr>
          <w:rFonts w:ascii="Times New Roman" w:eastAsia="Times New Roman" w:hAnsi="Times New Roman" w:cs="Times New Roman"/>
          <w:lang w:val="de-DE"/>
        </w:rPr>
        <w:t>утврђује мере за подстицање развоја изразито успешних  и даровитих студената;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de-DE"/>
        </w:rPr>
        <w:t>разматра извештај</w:t>
      </w:r>
      <w:r w:rsidRPr="006B4FFF">
        <w:rPr>
          <w:rFonts w:ascii="Times New Roman" w:eastAsia="Times New Roman" w:hAnsi="Times New Roman" w:cs="Times New Roman"/>
          <w:lang/>
        </w:rPr>
        <w:t>е</w:t>
      </w:r>
      <w:r w:rsidRPr="006B4FFF">
        <w:rPr>
          <w:rFonts w:ascii="Times New Roman" w:eastAsia="Times New Roman" w:hAnsi="Times New Roman" w:cs="Times New Roman"/>
          <w:lang w:val="de-DE"/>
        </w:rPr>
        <w:t xml:space="preserve"> о остваривању програма научних истраживања који </w:t>
      </w:r>
      <w:r w:rsidRPr="006B4FFF">
        <w:rPr>
          <w:rFonts w:ascii="Times New Roman" w:eastAsia="Times New Roman" w:hAnsi="Times New Roman" w:cs="Times New Roman"/>
          <w:lang/>
        </w:rPr>
        <w:t>припрема и подноси продекан за науку</w:t>
      </w:r>
      <w:r w:rsidRPr="006B4FFF">
        <w:rPr>
          <w:rFonts w:ascii="Times New Roman" w:eastAsia="Times New Roman" w:hAnsi="Times New Roman" w:cs="Times New Roman"/>
          <w:lang w:val="de-DE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hAnsi="Times New Roman" w:cs="Times New Roman"/>
          <w:lang w:val="de-DE"/>
        </w:rPr>
        <w:t>разматра и припрема предлоге о питањима о којима одлучује Савет Факултета</w:t>
      </w:r>
      <w:r w:rsidRPr="006B4FFF">
        <w:rPr>
          <w:rFonts w:ascii="Times New Roman" w:hAnsi="Times New Roman" w:cs="Times New Roman"/>
          <w:lang/>
        </w:rPr>
        <w:t>, у складу са овим Статутом</w:t>
      </w:r>
      <w:r w:rsidRPr="006B4FFF">
        <w:rPr>
          <w:rFonts w:ascii="Times New Roman" w:hAnsi="Times New Roman" w:cs="Times New Roman"/>
          <w:lang w:val="de-DE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 xml:space="preserve"> покреће и спроводи </w:t>
      </w:r>
      <w:r w:rsidRPr="006B4FFF">
        <w:rPr>
          <w:rFonts w:ascii="Times New Roman" w:eastAsia="Times New Roman" w:hAnsi="Times New Roman" w:cs="Times New Roman"/>
          <w:lang w:val="sr-Cyrl-CS"/>
        </w:rPr>
        <w:t>поступак за стицање истраживачких и научних звања и утврђује предлоге за изборе у научна звања;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 xml:space="preserve">спроводи поступак и </w:t>
      </w:r>
      <w:r w:rsidRPr="006B4FFF">
        <w:rPr>
          <w:rFonts w:ascii="Times New Roman" w:hAnsi="Times New Roman" w:cs="Times New Roman"/>
          <w:lang w:val="ru-RU"/>
        </w:rPr>
        <w:t>врши избор у истраживачка звања (истраживач-приправник, истраживач-сарадник);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proofErr w:type="spellStart"/>
      <w:r w:rsidRPr="006B4FFF">
        <w:rPr>
          <w:rFonts w:ascii="Times New Roman" w:hAnsi="Times New Roman" w:cs="Times New Roman"/>
          <w:lang w:val="en-GB"/>
        </w:rPr>
        <w:t>даje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сагласност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за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ангажовање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наставника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r w:rsidRPr="006B4FFF">
        <w:rPr>
          <w:rFonts w:ascii="Times New Roman" w:hAnsi="Times New Roman" w:cs="Times New Roman"/>
          <w:lang/>
        </w:rPr>
        <w:t>и сарадника</w:t>
      </w:r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другој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високошколској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установи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, у </w:t>
      </w:r>
      <w:proofErr w:type="spellStart"/>
      <w:r w:rsidRPr="006B4FFF">
        <w:rPr>
          <w:rFonts w:ascii="Times New Roman" w:hAnsi="Times New Roman" w:cs="Times New Roman"/>
          <w:lang w:val="en-GB"/>
        </w:rPr>
        <w:t>складу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овим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r w:rsidRPr="006B4FFF">
        <w:rPr>
          <w:rFonts w:ascii="Times New Roman" w:hAnsi="Times New Roman" w:cs="Times New Roman"/>
          <w:lang/>
        </w:rPr>
        <w:t>С</w:t>
      </w:r>
      <w:proofErr w:type="spellStart"/>
      <w:r w:rsidRPr="006B4FFF">
        <w:rPr>
          <w:rFonts w:ascii="Times New Roman" w:hAnsi="Times New Roman" w:cs="Times New Roman"/>
          <w:lang w:val="en-GB"/>
        </w:rPr>
        <w:t>татутом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актима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Универзитета</w:t>
      </w:r>
      <w:proofErr w:type="spellEnd"/>
      <w:r w:rsidRPr="006B4FFF">
        <w:rPr>
          <w:rFonts w:ascii="Times New Roman" w:hAnsi="Times New Roman" w:cs="Times New Roman"/>
          <w:lang w:val="en-GB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proofErr w:type="spellStart"/>
      <w:r w:rsidRPr="006B4FFF">
        <w:rPr>
          <w:rFonts w:ascii="Times New Roman" w:hAnsi="Times New Roman" w:cs="Times New Roman"/>
          <w:lang w:val="en-GB"/>
        </w:rPr>
        <w:t>одлучује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о </w:t>
      </w:r>
      <w:proofErr w:type="spellStart"/>
      <w:r w:rsidRPr="006B4FFF">
        <w:rPr>
          <w:rFonts w:ascii="Times New Roman" w:hAnsi="Times New Roman" w:cs="Times New Roman"/>
          <w:lang w:val="en-GB"/>
        </w:rPr>
        <w:t>ангажовању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гостујућих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професора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професора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по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позиву</w:t>
      </w:r>
      <w:proofErr w:type="spellEnd"/>
      <w:r w:rsidRPr="006B4FFF">
        <w:rPr>
          <w:rFonts w:ascii="Times New Roman" w:hAnsi="Times New Roman" w:cs="Times New Roman"/>
          <w:lang/>
        </w:rPr>
        <w:t xml:space="preserve"> на Факултету</w:t>
      </w:r>
      <w:r w:rsidRPr="006B4FFF">
        <w:rPr>
          <w:rFonts w:ascii="Times New Roman" w:hAnsi="Times New Roman" w:cs="Times New Roman"/>
          <w:lang w:val="en-GB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hAnsi="Times New Roman" w:cs="Times New Roman"/>
          <w:lang/>
        </w:rPr>
        <w:t>утврђује предлог за професора емеритуса</w:t>
      </w:r>
      <w:r w:rsidRPr="006B4FFF">
        <w:rPr>
          <w:rFonts w:ascii="Times New Roman" w:hAnsi="Times New Roman" w:cs="Times New Roman"/>
          <w:lang w:val="en-GB"/>
        </w:rPr>
        <w:t xml:space="preserve">, </w:t>
      </w:r>
      <w:r w:rsidRPr="006B4FFF">
        <w:rPr>
          <w:rFonts w:ascii="Times New Roman" w:hAnsi="Times New Roman" w:cs="Times New Roman"/>
          <w:lang/>
        </w:rPr>
        <w:t>у складу са општим актом Универзитета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hAnsi="Times New Roman" w:cs="Times New Roman"/>
          <w:lang/>
        </w:rPr>
        <w:t>даје сагласност за учешће наставника и сарадника Факултета у домаћим и међународним пројектима, у складу са општим актом Факултета</w:t>
      </w:r>
      <w:r w:rsidRPr="006B4FFF">
        <w:rPr>
          <w:rFonts w:ascii="Times New Roman" w:hAnsi="Times New Roman" w:cs="Times New Roman"/>
          <w:lang w:val="en-GB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hAnsi="Times New Roman" w:cs="Times New Roman"/>
          <w:lang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анализира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резултате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оцењивања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педагошког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рада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наставника</w:t>
      </w:r>
      <w:proofErr w:type="spellEnd"/>
      <w:r w:rsidRPr="006B4FFF">
        <w:rPr>
          <w:rFonts w:ascii="Times New Roman" w:hAnsi="Times New Roman" w:cs="Times New Roman"/>
          <w:lang/>
        </w:rPr>
        <w:t xml:space="preserve"> и сарадника из студентских анкета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proofErr w:type="spellStart"/>
      <w:r w:rsidRPr="006B4FFF">
        <w:rPr>
          <w:rFonts w:ascii="Times New Roman" w:hAnsi="Times New Roman" w:cs="Times New Roman"/>
          <w:lang w:val="en-GB"/>
        </w:rPr>
        <w:t>разматра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приговоре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предлоге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студената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који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односе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квалитет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образовног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процеса</w:t>
      </w:r>
      <w:proofErr w:type="spellEnd"/>
      <w:r w:rsidRPr="006B4FFF">
        <w:rPr>
          <w:rFonts w:ascii="Times New Roman" w:hAnsi="Times New Roman" w:cs="Times New Roman"/>
          <w:lang/>
        </w:rPr>
        <w:t>,</w:t>
      </w:r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организацију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начин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извођења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наставе</w:t>
      </w:r>
      <w:proofErr w:type="spellEnd"/>
      <w:r w:rsidRPr="006B4FFF">
        <w:rPr>
          <w:rFonts w:ascii="Times New Roman" w:hAnsi="Times New Roman" w:cs="Times New Roman"/>
          <w:lang/>
        </w:rPr>
        <w:t>,</w:t>
      </w:r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изјашњава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о </w:t>
      </w:r>
      <w:proofErr w:type="spellStart"/>
      <w:r w:rsidRPr="006B4FFF">
        <w:rPr>
          <w:rFonts w:ascii="Times New Roman" w:hAnsi="Times New Roman" w:cs="Times New Roman"/>
          <w:lang w:val="en-GB"/>
        </w:rPr>
        <w:t>поднетим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приговорима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предлозима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; 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proofErr w:type="spellStart"/>
      <w:r w:rsidRPr="006B4FFF">
        <w:rPr>
          <w:rFonts w:ascii="Times New Roman" w:hAnsi="Times New Roman" w:cs="Times New Roman"/>
          <w:lang w:val="en-GB"/>
        </w:rPr>
        <w:lastRenderedPageBreak/>
        <w:t>предлаже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Универзитету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продужење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радног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односа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наставнику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који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је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навршио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65</w:t>
      </w:r>
      <w:r w:rsidRPr="006B4FFF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година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живота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, </w:t>
      </w:r>
      <w:proofErr w:type="spellStart"/>
      <w:r w:rsidRPr="006B4FFF">
        <w:rPr>
          <w:rFonts w:ascii="Times New Roman" w:hAnsi="Times New Roman" w:cs="Times New Roman"/>
          <w:lang w:val="en-GB"/>
        </w:rPr>
        <w:t>уз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најмање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15 </w:t>
      </w:r>
      <w:proofErr w:type="spellStart"/>
      <w:r w:rsidRPr="006B4FFF">
        <w:rPr>
          <w:rFonts w:ascii="Times New Roman" w:hAnsi="Times New Roman" w:cs="Times New Roman"/>
          <w:lang w:val="en-GB"/>
        </w:rPr>
        <w:t>година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стажа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осигурања</w:t>
      </w:r>
      <w:proofErr w:type="spellEnd"/>
      <w:r w:rsidRPr="006B4FFF">
        <w:rPr>
          <w:rFonts w:ascii="Times New Roman" w:hAnsi="Times New Roman" w:cs="Times New Roman"/>
          <w:lang w:val="en-GB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proofErr w:type="spellStart"/>
      <w:r w:rsidRPr="006B4FFF">
        <w:rPr>
          <w:rFonts w:ascii="Times New Roman" w:hAnsi="Times New Roman" w:cs="Times New Roman"/>
          <w:lang w:val="en-GB"/>
        </w:rPr>
        <w:t>предлаже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кандидате</w:t>
      </w:r>
      <w:proofErr w:type="spellEnd"/>
      <w:r w:rsidRPr="006B4FFF">
        <w:rPr>
          <w:rFonts w:ascii="Times New Roman" w:hAnsi="Times New Roman" w:cs="Times New Roman"/>
          <w:lang/>
        </w:rPr>
        <w:t xml:space="preserve"> са Факултета</w:t>
      </w:r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за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чланове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органа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Универзитета</w:t>
      </w:r>
      <w:proofErr w:type="spellEnd"/>
      <w:r w:rsidRPr="006B4FFF">
        <w:rPr>
          <w:rFonts w:ascii="Times New Roman" w:hAnsi="Times New Roman" w:cs="Times New Roman"/>
          <w:lang w:val="en-GB"/>
        </w:rPr>
        <w:t>;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proofErr w:type="spellStart"/>
      <w:r w:rsidRPr="006B4FFF">
        <w:rPr>
          <w:rFonts w:ascii="Times New Roman" w:hAnsi="Times New Roman" w:cs="Times New Roman"/>
          <w:lang w:val="en-GB"/>
        </w:rPr>
        <w:t>учествује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у </w:t>
      </w:r>
      <w:proofErr w:type="spellStart"/>
      <w:r w:rsidRPr="006B4FFF">
        <w:rPr>
          <w:rFonts w:ascii="Times New Roman" w:hAnsi="Times New Roman" w:cs="Times New Roman"/>
          <w:lang w:val="en-GB"/>
        </w:rPr>
        <w:t>поступку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поводом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кршења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Кодекса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професионалне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етике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, у </w:t>
      </w:r>
      <w:proofErr w:type="spellStart"/>
      <w:r w:rsidRPr="006B4FFF">
        <w:rPr>
          <w:rFonts w:ascii="Times New Roman" w:hAnsi="Times New Roman" w:cs="Times New Roman"/>
          <w:lang w:val="en-GB"/>
        </w:rPr>
        <w:t>складу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са</w:t>
      </w:r>
      <w:proofErr w:type="spellEnd"/>
      <w:r w:rsidRPr="006B4FFF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општим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актом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Универзитета</w:t>
      </w:r>
      <w:proofErr w:type="spellEnd"/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proofErr w:type="spellStart"/>
      <w:r w:rsidRPr="006B4FFF">
        <w:rPr>
          <w:rFonts w:ascii="Times New Roman" w:hAnsi="Times New Roman" w:cs="Times New Roman"/>
          <w:lang w:val="en-GB"/>
        </w:rPr>
        <w:t>одређује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комисије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рецензената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за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уџбенички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материјал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монографије</w:t>
      </w:r>
      <w:proofErr w:type="spellEnd"/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proofErr w:type="spellStart"/>
      <w:r w:rsidRPr="006B4FFF">
        <w:rPr>
          <w:rFonts w:ascii="Times New Roman" w:hAnsi="Times New Roman" w:cs="Times New Roman"/>
          <w:lang w:val="en-GB"/>
        </w:rPr>
        <w:t>предлаже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наставнике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сараднике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за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јавна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B4FFF">
        <w:rPr>
          <w:rFonts w:ascii="Times New Roman" w:hAnsi="Times New Roman" w:cs="Times New Roman"/>
          <w:lang w:val="en-GB"/>
        </w:rPr>
        <w:t>признања</w:t>
      </w:r>
      <w:proofErr w:type="spellEnd"/>
      <w:r w:rsidRPr="006B4FFF">
        <w:rPr>
          <w:rFonts w:ascii="Times New Roman" w:hAnsi="Times New Roman" w:cs="Times New Roman"/>
          <w:lang w:val="en-GB"/>
        </w:rPr>
        <w:t xml:space="preserve"> и </w:t>
      </w:r>
      <w:proofErr w:type="spellStart"/>
      <w:r w:rsidRPr="006B4FFF">
        <w:rPr>
          <w:rFonts w:ascii="Times New Roman" w:hAnsi="Times New Roman" w:cs="Times New Roman"/>
          <w:lang w:val="en-GB"/>
        </w:rPr>
        <w:t>одликовања</w:t>
      </w:r>
      <w:proofErr w:type="spellEnd"/>
      <w:r w:rsidRPr="00E76B99">
        <w:rPr>
          <w:rFonts w:ascii="Times New Roman" w:hAnsi="Times New Roman" w:cs="Times New Roman"/>
          <w:lang/>
        </w:rPr>
        <w:t xml:space="preserve"> 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hAnsi="Times New Roman" w:cs="Times New Roman"/>
          <w:lang/>
        </w:rPr>
        <w:t xml:space="preserve">предлаже наставнике Факултета за кандидатуру за чланство у Српској </w:t>
      </w:r>
      <w:r w:rsidRPr="006B4FFF">
        <w:rPr>
          <w:rFonts w:ascii="Times New Roman" w:hAnsi="Times New Roman" w:cs="Times New Roman"/>
          <w:lang w:val="en-GB"/>
        </w:rPr>
        <w:t xml:space="preserve"> </w:t>
      </w:r>
      <w:r w:rsidRPr="006B4FFF">
        <w:rPr>
          <w:rFonts w:ascii="Times New Roman" w:hAnsi="Times New Roman" w:cs="Times New Roman"/>
          <w:lang/>
        </w:rPr>
        <w:t>Академији наука и уметности и за титулу професора емеритуса</w:t>
      </w:r>
    </w:p>
    <w:p w:rsidR="00450875" w:rsidRPr="006B4FFF" w:rsidRDefault="00450875" w:rsidP="00450875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59" w:lineRule="auto"/>
        <w:ind w:left="1134" w:hanging="357"/>
        <w:rPr>
          <w:rFonts w:ascii="Times New Roman" w:eastAsia="Times New Roman" w:hAnsi="Times New Roman" w:cs="Times New Roman"/>
          <w:lang w:val="de-DE"/>
        </w:rPr>
      </w:pPr>
      <w:r w:rsidRPr="006B4FFF">
        <w:rPr>
          <w:rFonts w:ascii="Times New Roman" w:eastAsia="Times New Roman" w:hAnsi="Times New Roman" w:cs="Times New Roman"/>
          <w:lang w:val="ru-RU"/>
        </w:rPr>
        <w:t xml:space="preserve">обавља и друге послове утврђене законом, овим Статутом, Статутом Универзитета и другим општим актима Факултета.  </w:t>
      </w:r>
    </w:p>
    <w:p w:rsidR="00450875" w:rsidRPr="006B4FFF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rPr>
          <w:rFonts w:ascii="Times New Roman" w:eastAsia="Times New Roman" w:hAnsi="Times New Roman" w:cs="Times New Roman"/>
          <w:lang w:val="ru-RU"/>
        </w:rPr>
      </w:pPr>
      <w:r w:rsidRPr="006B4FFF">
        <w:rPr>
          <w:rFonts w:ascii="Times New Roman" w:eastAsia="Times New Roman" w:hAnsi="Times New Roman" w:cs="Times New Roman"/>
          <w:lang w:val="ru-RU"/>
        </w:rPr>
        <w:t>Рад Наставно-научног већа уређује се Пословником о раду Наставно-научног већа који доноси ово веће, у складу са овим Статутом.</w:t>
      </w:r>
    </w:p>
    <w:p w:rsidR="00450875" w:rsidRDefault="00450875" w:rsidP="00450875">
      <w:pPr>
        <w:ind w:hanging="2"/>
        <w:rPr>
          <w:rFonts w:ascii="Times New Roman" w:hAnsi="Times New Roman" w:cs="Times New Roman"/>
          <w:lang/>
        </w:rPr>
      </w:pPr>
    </w:p>
    <w:p w:rsidR="00450875" w:rsidRDefault="00450875" w:rsidP="00450875">
      <w:pPr>
        <w:ind w:hanging="2"/>
        <w:rPr>
          <w:rFonts w:ascii="Times New Roman" w:hAnsi="Times New Roman" w:cs="Times New Roman"/>
          <w:lang/>
        </w:rPr>
      </w:pPr>
    </w:p>
    <w:p w:rsidR="00450875" w:rsidRPr="00FD3F6C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i/>
          <w:lang/>
        </w:rPr>
      </w:pPr>
      <w:r w:rsidRPr="00FD3F6C">
        <w:rPr>
          <w:rFonts w:ascii="Times New Roman" w:eastAsia="Times New Roman" w:hAnsi="Times New Roman" w:cs="Times New Roman"/>
          <w:i/>
          <w:lang/>
        </w:rPr>
        <w:t>Стечени стручни, академски и научни називи</w:t>
      </w:r>
    </w:p>
    <w:p w:rsidR="00450875" w:rsidRPr="00FD3F6C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lang/>
        </w:rPr>
      </w:pPr>
    </w:p>
    <w:p w:rsidR="00450875" w:rsidRPr="00FD3F6C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lang/>
        </w:rPr>
      </w:pPr>
      <w:r w:rsidRPr="00FD3F6C">
        <w:rPr>
          <w:rFonts w:ascii="Times New Roman" w:eastAsia="Times New Roman" w:hAnsi="Times New Roman" w:cs="Times New Roman"/>
          <w:lang/>
        </w:rPr>
        <w:t>Члан 5</w:t>
      </w:r>
      <w:r>
        <w:rPr>
          <w:rFonts w:ascii="Times New Roman" w:eastAsia="Times New Roman" w:hAnsi="Times New Roman" w:cs="Times New Roman"/>
          <w:lang/>
        </w:rPr>
        <w:t>8</w:t>
      </w:r>
      <w:r w:rsidRPr="00FD3F6C">
        <w:rPr>
          <w:rFonts w:ascii="Times New Roman" w:eastAsia="Times New Roman" w:hAnsi="Times New Roman" w:cs="Times New Roman"/>
          <w:lang/>
        </w:rPr>
        <w:t>.</w:t>
      </w:r>
    </w:p>
    <w:p w:rsidR="00450875" w:rsidRDefault="00450875" w:rsidP="00450875">
      <w:pPr>
        <w:spacing w:after="150"/>
        <w:rPr>
          <w:rFonts w:ascii="Times New Roman" w:hAnsi="Times New Roman"/>
          <w:lang w:val="ru-RU"/>
        </w:rPr>
      </w:pPr>
      <w:r w:rsidRPr="00FD3F6C">
        <w:rPr>
          <w:rFonts w:ascii="Times New Roman" w:hAnsi="Times New Roman"/>
          <w:lang w:val="ru-RU"/>
        </w:rPr>
        <w:tab/>
        <w:t>Стручни, академски, односно научни назив који је стечен према прописима који су важили до ступања на снагу Закона о високом образовању („Службени гласник РС”, бр. 76/05, 100/07 – аутентично тумачење, 97/08, 44/10, 93/12, 89/13, 99/14, 45/15 – аутентично тумачење, 68/15 и 87/16), у погледу права која из њега произлазе, изједначен је са одговарајућим називом у складу са чланом 127. тог закона.</w:t>
      </w:r>
    </w:p>
    <w:p w:rsidR="00450875" w:rsidRPr="00FD3F6C" w:rsidRDefault="00450875" w:rsidP="00450875">
      <w:pPr>
        <w:spacing w:after="150"/>
        <w:rPr>
          <w:rFonts w:ascii="Times New Roman" w:hAnsi="Times New Roman"/>
          <w:b/>
          <w:lang w:val="ru-RU"/>
        </w:rPr>
      </w:pPr>
    </w:p>
    <w:p w:rsidR="00450875" w:rsidRPr="00FD3F6C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i/>
          <w:lang/>
        </w:rPr>
      </w:pPr>
      <w:r w:rsidRPr="00FD3F6C">
        <w:rPr>
          <w:rFonts w:ascii="Times New Roman" w:eastAsia="Times New Roman" w:hAnsi="Times New Roman" w:cs="Times New Roman"/>
          <w:i/>
          <w:lang/>
        </w:rPr>
        <w:t>Исправе о завршеним студијама</w:t>
      </w:r>
    </w:p>
    <w:p w:rsidR="00450875" w:rsidRPr="00FD3F6C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lang/>
        </w:rPr>
      </w:pPr>
    </w:p>
    <w:p w:rsidR="00450875" w:rsidRPr="00FD3F6C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lang/>
        </w:rPr>
      </w:pPr>
      <w:r w:rsidRPr="00FD3F6C">
        <w:rPr>
          <w:rFonts w:ascii="Times New Roman" w:eastAsia="Times New Roman" w:hAnsi="Times New Roman" w:cs="Times New Roman"/>
          <w:lang/>
        </w:rPr>
        <w:t>Члан 5</w:t>
      </w:r>
      <w:r>
        <w:rPr>
          <w:rFonts w:ascii="Times New Roman" w:eastAsia="Times New Roman" w:hAnsi="Times New Roman" w:cs="Times New Roman"/>
          <w:lang/>
        </w:rPr>
        <w:t>9</w:t>
      </w:r>
      <w:r w:rsidRPr="00FD3F6C">
        <w:rPr>
          <w:rFonts w:ascii="Times New Roman" w:eastAsia="Times New Roman" w:hAnsi="Times New Roman" w:cs="Times New Roman"/>
          <w:lang/>
        </w:rPr>
        <w:t>.</w:t>
      </w:r>
    </w:p>
    <w:p w:rsidR="00450875" w:rsidRPr="00FD3F6C" w:rsidRDefault="00450875" w:rsidP="00450875">
      <w:pPr>
        <w:spacing w:after="0"/>
        <w:rPr>
          <w:rFonts w:ascii="Times New Roman" w:hAnsi="Times New Roman"/>
          <w:snapToGrid w:val="0"/>
          <w:lang w:val="sr-Cyrl-CS"/>
        </w:rPr>
      </w:pPr>
      <w:r w:rsidRPr="00FD3F6C">
        <w:rPr>
          <w:rFonts w:ascii="Times New Roman" w:hAnsi="Times New Roman"/>
          <w:snapToGrid w:val="0"/>
          <w:lang w:val="ru-RU"/>
        </w:rPr>
        <w:tab/>
        <w:t>Универзитет издаје диплому студенту који је завршио студије, којом се потврђује завршетак студија.</w:t>
      </w:r>
    </w:p>
    <w:p w:rsidR="00450875" w:rsidRPr="00FD3F6C" w:rsidRDefault="00450875" w:rsidP="00450875">
      <w:pPr>
        <w:spacing w:after="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ab/>
        <w:t>Уз диплому се издаје и додатак дипломи.</w:t>
      </w:r>
    </w:p>
    <w:p w:rsidR="00450875" w:rsidRPr="00FD3F6C" w:rsidRDefault="00450875" w:rsidP="00450875">
      <w:pPr>
        <w:spacing w:after="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ab/>
        <w:t>На захтев студента, Универзитет издаје јавну исправу о савладаном делу студијског програма, које садржи податке о нивоу, природи и садржају студија, као и о постигнутим резултатима.</w:t>
      </w:r>
    </w:p>
    <w:p w:rsidR="00450875" w:rsidRPr="00FD3F6C" w:rsidRDefault="00450875" w:rsidP="00450875">
      <w:pPr>
        <w:spacing w:after="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ab/>
        <w:t>Сенат ближе уређује садржај и облик уверења из става 3. овог члана.</w:t>
      </w:r>
    </w:p>
    <w:p w:rsidR="00450875" w:rsidRPr="00FD3F6C" w:rsidRDefault="00450875" w:rsidP="00450875">
      <w:pPr>
        <w:spacing w:after="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ab/>
        <w:t>Право издавања јавне исправе из става 3. овог члана ректор може пренети на факултет на којем је студент савладао део студијског програма.</w:t>
      </w:r>
    </w:p>
    <w:p w:rsidR="00450875" w:rsidRPr="00FD3F6C" w:rsidRDefault="00450875" w:rsidP="00450875">
      <w:pPr>
        <w:spacing w:after="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ab/>
        <w:t>Диплома, додатак дипломи и јавну исправу о савладаном делу студијског програма јесу јавне исправе.</w:t>
      </w:r>
    </w:p>
    <w:p w:rsidR="00450875" w:rsidRPr="00FD3F6C" w:rsidRDefault="00450875" w:rsidP="00450875">
      <w:pPr>
        <w:spacing w:after="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ab/>
        <w:t>Диплому и додатак дипломи потписују ректор Универзитета и декан Факултета.</w:t>
      </w:r>
    </w:p>
    <w:p w:rsidR="00450875" w:rsidRPr="00FD3F6C" w:rsidRDefault="00450875" w:rsidP="00450875">
      <w:pPr>
        <w:spacing w:after="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ab/>
        <w:t>Уколико Факултет реализује заједничке студије са другим високошколским установама, издају се заједничка диплома и додатак дипломи, које потписују ректор и овлашћена лица високошколских установа које изводе студијски програм за стицање заједничке дипломе</w:t>
      </w:r>
      <w:r w:rsidRPr="009E21B8">
        <w:rPr>
          <w:rFonts w:ascii="Times New Roman" w:hAnsi="Times New Roman"/>
          <w:snapToGrid w:val="0"/>
          <w:lang w:val="ru-RU"/>
        </w:rPr>
        <w:t>.</w:t>
      </w:r>
    </w:p>
    <w:p w:rsidR="00450875" w:rsidRPr="00FD3F6C" w:rsidRDefault="00450875" w:rsidP="00450875">
      <w:pPr>
        <w:pStyle w:val="Heading2"/>
        <w:rPr>
          <w:strike/>
          <w:lang/>
        </w:rPr>
      </w:pPr>
    </w:p>
    <w:p w:rsidR="00450875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i/>
          <w:lang/>
        </w:rPr>
      </w:pPr>
    </w:p>
    <w:p w:rsidR="00450875" w:rsidRPr="00FD3F6C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i/>
          <w:lang/>
        </w:rPr>
      </w:pPr>
      <w:r w:rsidRPr="00FD3F6C">
        <w:rPr>
          <w:rFonts w:ascii="Times New Roman" w:eastAsia="Times New Roman" w:hAnsi="Times New Roman" w:cs="Times New Roman"/>
          <w:i/>
          <w:lang/>
        </w:rPr>
        <w:lastRenderedPageBreak/>
        <w:t>Промоција</w:t>
      </w:r>
    </w:p>
    <w:p w:rsidR="00450875" w:rsidRPr="00FD3F6C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lang w:val="en-GB"/>
        </w:rPr>
      </w:pPr>
    </w:p>
    <w:p w:rsidR="00450875" w:rsidRPr="00FD3F6C" w:rsidRDefault="00450875" w:rsidP="0045087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eastAsia="Times New Roman" w:hAnsi="Times New Roman" w:cs="Times New Roman"/>
          <w:lang/>
        </w:rPr>
      </w:pPr>
      <w:r w:rsidRPr="00FD3F6C">
        <w:rPr>
          <w:rFonts w:ascii="Times New Roman" w:eastAsia="Times New Roman" w:hAnsi="Times New Roman" w:cs="Times New Roman"/>
          <w:lang/>
        </w:rPr>
        <w:t xml:space="preserve">Члан </w:t>
      </w:r>
      <w:r>
        <w:rPr>
          <w:rFonts w:ascii="Times New Roman" w:eastAsia="Times New Roman" w:hAnsi="Times New Roman" w:cs="Times New Roman"/>
          <w:lang/>
        </w:rPr>
        <w:t>60</w:t>
      </w:r>
      <w:r w:rsidRPr="00FD3F6C">
        <w:rPr>
          <w:rFonts w:ascii="Times New Roman" w:eastAsia="Times New Roman" w:hAnsi="Times New Roman" w:cs="Times New Roman"/>
          <w:lang/>
        </w:rPr>
        <w:t>.</w:t>
      </w:r>
    </w:p>
    <w:p w:rsidR="00450875" w:rsidRPr="00FD3F6C" w:rsidRDefault="00450875" w:rsidP="00450875">
      <w:pPr>
        <w:spacing w:after="0"/>
        <w:ind w:firstLine="540"/>
        <w:rPr>
          <w:rFonts w:ascii="Times New Roman" w:hAnsi="Times New Roman"/>
          <w:snapToGrid w:val="0"/>
          <w:lang w:val="sr-Cyrl-CS"/>
        </w:rPr>
      </w:pPr>
      <w:r w:rsidRPr="00FD3F6C">
        <w:rPr>
          <w:rFonts w:ascii="Times New Roman" w:hAnsi="Times New Roman"/>
          <w:snapToGrid w:val="0"/>
          <w:lang w:val="ru-RU"/>
        </w:rPr>
        <w:t>Промоција је свечани чин:</w:t>
      </w:r>
    </w:p>
    <w:p w:rsidR="00450875" w:rsidRPr="00FD3F6C" w:rsidRDefault="00450875" w:rsidP="00450875">
      <w:pPr>
        <w:spacing w:after="0"/>
        <w:ind w:firstLine="90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>1) уручења дипломе о завршеним студијама првог и другог степена;</w:t>
      </w:r>
    </w:p>
    <w:p w:rsidR="00450875" w:rsidRPr="00FD3F6C" w:rsidRDefault="00450875" w:rsidP="00450875">
      <w:pPr>
        <w:spacing w:after="0"/>
        <w:ind w:left="1080" w:hanging="18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>2) проглашења за доктора наука лица које испуни услове утврђене Законом и одбрани докторску дисертацију;</w:t>
      </w:r>
    </w:p>
    <w:p w:rsidR="00450875" w:rsidRPr="00FD3F6C" w:rsidRDefault="00450875" w:rsidP="00450875">
      <w:pPr>
        <w:spacing w:after="0"/>
        <w:ind w:firstLine="90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>3) додељивања почасног доктората лицу из члана 1</w:t>
      </w:r>
      <w:r w:rsidRPr="00FD3F6C">
        <w:rPr>
          <w:rFonts w:ascii="Times New Roman" w:hAnsi="Times New Roman"/>
          <w:snapToGrid w:val="0"/>
          <w:lang/>
        </w:rPr>
        <w:t>17</w:t>
      </w:r>
      <w:r>
        <w:rPr>
          <w:rFonts w:ascii="Times New Roman" w:hAnsi="Times New Roman"/>
          <w:snapToGrid w:val="0"/>
          <w:lang/>
        </w:rPr>
        <w:t>.</w:t>
      </w:r>
      <w:r w:rsidRPr="00FD3F6C">
        <w:rPr>
          <w:rFonts w:ascii="Times New Roman" w:hAnsi="Times New Roman"/>
          <w:snapToGrid w:val="0"/>
          <w:lang/>
        </w:rPr>
        <w:t xml:space="preserve"> Статута Универзитета</w:t>
      </w:r>
      <w:r w:rsidRPr="00FD3F6C">
        <w:rPr>
          <w:rFonts w:ascii="Times New Roman" w:hAnsi="Times New Roman"/>
          <w:snapToGrid w:val="0"/>
          <w:lang w:val="ru-RU"/>
        </w:rPr>
        <w:t>;</w:t>
      </w:r>
    </w:p>
    <w:p w:rsidR="00450875" w:rsidRPr="00FD3F6C" w:rsidRDefault="00450875" w:rsidP="00450875">
      <w:pPr>
        <w:spacing w:after="0"/>
        <w:ind w:firstLine="54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>Промоцију из става 1. тачка 1. овог члана врши декан.</w:t>
      </w:r>
    </w:p>
    <w:p w:rsidR="00450875" w:rsidRPr="00FD3F6C" w:rsidRDefault="00450875" w:rsidP="00450875">
      <w:pPr>
        <w:spacing w:after="0"/>
        <w:ind w:firstLine="54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>Промоцију</w:t>
      </w:r>
      <w:r w:rsidRPr="00FD3F6C">
        <w:rPr>
          <w:rFonts w:ascii="Times New Roman" w:hAnsi="Times New Roman"/>
          <w:snapToGrid w:val="0"/>
          <w:lang w:val="en-GB"/>
        </w:rPr>
        <w:t xml:space="preserve"> </w:t>
      </w:r>
      <w:r w:rsidRPr="00FD3F6C">
        <w:rPr>
          <w:rFonts w:ascii="Times New Roman" w:hAnsi="Times New Roman"/>
          <w:snapToGrid w:val="0"/>
          <w:lang w:val="ru-RU"/>
        </w:rPr>
        <w:t>из става 1. тач. 2</w:t>
      </w:r>
      <w:r w:rsidRPr="00FD3F6C">
        <w:rPr>
          <w:rFonts w:ascii="Times New Roman" w:hAnsi="Times New Roman"/>
          <w:snapToGrid w:val="0"/>
          <w:lang w:val="en-GB"/>
        </w:rPr>
        <w:t xml:space="preserve"> </w:t>
      </w:r>
      <w:r w:rsidRPr="00FD3F6C">
        <w:rPr>
          <w:rFonts w:ascii="Times New Roman" w:hAnsi="Times New Roman"/>
          <w:snapToGrid w:val="0"/>
          <w:lang/>
        </w:rPr>
        <w:t>и 3</w:t>
      </w:r>
      <w:r w:rsidRPr="00FD3F6C">
        <w:rPr>
          <w:rFonts w:ascii="Times New Roman" w:hAnsi="Times New Roman"/>
          <w:b/>
          <w:snapToGrid w:val="0"/>
          <w:lang w:val="ru-RU"/>
        </w:rPr>
        <w:t>.</w:t>
      </w:r>
      <w:r w:rsidRPr="00FD3F6C">
        <w:rPr>
          <w:rFonts w:ascii="Times New Roman" w:hAnsi="Times New Roman"/>
          <w:snapToGrid w:val="0"/>
          <w:lang w:val="ru-RU"/>
        </w:rPr>
        <w:t xml:space="preserve"> овог члана врши ректор, односно проректор кога ректор овласти, на Универзитету.</w:t>
      </w:r>
    </w:p>
    <w:p w:rsidR="00450875" w:rsidRPr="00FD3F6C" w:rsidRDefault="00450875" w:rsidP="00450875">
      <w:pPr>
        <w:spacing w:after="0"/>
        <w:ind w:firstLine="540"/>
        <w:rPr>
          <w:rFonts w:ascii="Times New Roman" w:hAnsi="Times New Roman"/>
          <w:snapToGrid w:val="0"/>
          <w:lang w:val="ru-RU"/>
        </w:rPr>
      </w:pPr>
      <w:r w:rsidRPr="00FD3F6C">
        <w:rPr>
          <w:rFonts w:ascii="Times New Roman" w:hAnsi="Times New Roman"/>
          <w:snapToGrid w:val="0"/>
          <w:lang w:val="ru-RU"/>
        </w:rPr>
        <w:t>Промоција из става 1. овог члана ближе се уређује општим актом Факултета, односно Универзитета.</w:t>
      </w:r>
    </w:p>
    <w:p w:rsidR="00450875" w:rsidRDefault="00450875" w:rsidP="00450875">
      <w:pPr>
        <w:ind w:hanging="2"/>
        <w:rPr>
          <w:rFonts w:ascii="Times New Roman" w:hAnsi="Times New Roman" w:cs="Times New Roman"/>
          <w:lang/>
        </w:rPr>
      </w:pPr>
    </w:p>
    <w:p w:rsidR="00450875" w:rsidRPr="00B728EA" w:rsidRDefault="00450875" w:rsidP="00450875">
      <w:pPr>
        <w:spacing w:after="0" w:line="259" w:lineRule="auto"/>
        <w:jc w:val="center"/>
        <w:rPr>
          <w:rFonts w:ascii="Times New Roman" w:hAnsi="Times New Roman"/>
          <w:i/>
          <w:snapToGrid w:val="0"/>
          <w:lang w:val="ru-RU"/>
        </w:rPr>
      </w:pPr>
      <w:r w:rsidRPr="00B728EA">
        <w:rPr>
          <w:rFonts w:ascii="Times New Roman" w:hAnsi="Times New Roman"/>
          <w:i/>
          <w:snapToGrid w:val="0"/>
          <w:lang w:val="ru-RU"/>
        </w:rPr>
        <w:t>Услови за упис на докторске студије</w:t>
      </w:r>
    </w:p>
    <w:p w:rsidR="00450875" w:rsidRPr="00B728EA" w:rsidRDefault="00450875" w:rsidP="00450875">
      <w:pPr>
        <w:spacing w:after="0" w:line="259" w:lineRule="auto"/>
        <w:jc w:val="center"/>
        <w:rPr>
          <w:rFonts w:ascii="Times New Roman" w:hAnsi="Times New Roman"/>
          <w:snapToGrid w:val="0"/>
          <w:lang w:val="ru-RU"/>
        </w:rPr>
      </w:pPr>
    </w:p>
    <w:p w:rsidR="00450875" w:rsidRPr="00B728EA" w:rsidRDefault="00450875" w:rsidP="00450875">
      <w:pPr>
        <w:spacing w:after="0" w:line="259" w:lineRule="auto"/>
        <w:jc w:val="center"/>
        <w:rPr>
          <w:rFonts w:ascii="Times New Roman" w:hAnsi="Times New Roman"/>
          <w:snapToGrid w:val="0"/>
          <w:lang w:val="ru-RU"/>
        </w:rPr>
      </w:pPr>
      <w:r w:rsidRPr="00B728EA">
        <w:rPr>
          <w:rFonts w:ascii="Times New Roman" w:hAnsi="Times New Roman"/>
          <w:snapToGrid w:val="0"/>
          <w:lang w:val="ru-RU"/>
        </w:rPr>
        <w:t>Члан  7</w:t>
      </w:r>
      <w:r>
        <w:rPr>
          <w:rFonts w:ascii="Times New Roman" w:hAnsi="Times New Roman"/>
          <w:snapToGrid w:val="0"/>
          <w:lang w:val="ru-RU"/>
        </w:rPr>
        <w:t>4</w:t>
      </w:r>
      <w:r w:rsidRPr="00B728EA">
        <w:rPr>
          <w:rFonts w:ascii="Times New Roman" w:hAnsi="Times New Roman"/>
          <w:snapToGrid w:val="0"/>
          <w:lang w:val="ru-RU"/>
        </w:rPr>
        <w:t>.</w:t>
      </w:r>
    </w:p>
    <w:p w:rsidR="00450875" w:rsidRPr="00B728EA" w:rsidRDefault="00450875" w:rsidP="00450875">
      <w:pPr>
        <w:tabs>
          <w:tab w:val="left" w:pos="720"/>
        </w:tabs>
        <w:spacing w:after="0" w:line="259" w:lineRule="auto"/>
        <w:ind w:firstLine="540"/>
        <w:rPr>
          <w:rFonts w:ascii="Times New Roman" w:hAnsi="Times New Roman"/>
          <w:snapToGrid w:val="0"/>
          <w:lang w:val="sr-Cyrl-CS"/>
        </w:rPr>
      </w:pPr>
      <w:r w:rsidRPr="00B728EA">
        <w:rPr>
          <w:rFonts w:ascii="Times New Roman" w:hAnsi="Times New Roman"/>
          <w:snapToGrid w:val="0"/>
          <w:lang w:val="ru-RU"/>
        </w:rPr>
        <w:tab/>
        <w:t>У прву годину докторских академских студија може се уписати лице које има:</w:t>
      </w:r>
    </w:p>
    <w:p w:rsidR="00450875" w:rsidRPr="00B728EA" w:rsidRDefault="00450875" w:rsidP="00450875">
      <w:pPr>
        <w:autoSpaceDE w:val="0"/>
        <w:autoSpaceDN w:val="0"/>
        <w:adjustRightInd w:val="0"/>
        <w:spacing w:after="0" w:line="259" w:lineRule="auto"/>
        <w:ind w:hanging="425"/>
        <w:rPr>
          <w:rFonts w:ascii="Times New Roman" w:eastAsia="TimesNewRomanPSMT" w:hAnsi="Times New Roman"/>
          <w:lang w:val="en-GB"/>
        </w:rPr>
      </w:pPr>
      <w:r w:rsidRPr="00B728EA">
        <w:rPr>
          <w:rFonts w:ascii="Times New Roman" w:eastAsia="TimesNewRomanPSMT" w:hAnsi="Times New Roman"/>
          <w:b/>
          <w:lang w:val="ru-RU"/>
        </w:rPr>
        <w:tab/>
      </w:r>
      <w:r w:rsidRPr="00B728EA">
        <w:rPr>
          <w:rFonts w:ascii="Times New Roman" w:eastAsia="TimesNewRomanPSMT" w:hAnsi="Times New Roman"/>
          <w:lang/>
        </w:rPr>
        <w:t xml:space="preserve">         </w:t>
      </w:r>
      <w:r w:rsidRPr="00B728EA">
        <w:rPr>
          <w:rFonts w:ascii="Times New Roman" w:eastAsia="TimesNewRomanPSMT" w:hAnsi="Times New Roman"/>
        </w:rPr>
        <w:t xml:space="preserve">    </w:t>
      </w:r>
      <w:r w:rsidRPr="00B728EA">
        <w:rPr>
          <w:rFonts w:ascii="Times New Roman" w:eastAsia="TimesNewRomanPSMT" w:hAnsi="Times New Roman"/>
          <w:lang w:val="ru-RU"/>
        </w:rPr>
        <w:t>1) завршене мастер академске студије, односно интегрисане студије са најмање 300 ЕСПБ бодова</w:t>
      </w:r>
      <w:r w:rsidRPr="00B728EA">
        <w:rPr>
          <w:rFonts w:ascii="Times New Roman" w:eastAsia="TimesNewRomanPSMT" w:hAnsi="Times New Roman"/>
          <w:lang w:val="sr-Cyrl-CS"/>
        </w:rPr>
        <w:t xml:space="preserve">, односно завршене </w:t>
      </w:r>
      <w:r w:rsidRPr="00B728EA">
        <w:rPr>
          <w:rFonts w:ascii="Times New Roman" w:eastAsia="TimesNewRomanPSMT" w:hAnsi="Times New Roman"/>
          <w:lang/>
        </w:rPr>
        <w:t xml:space="preserve">најмање четворогодишње </w:t>
      </w:r>
      <w:r w:rsidRPr="00B728EA">
        <w:rPr>
          <w:rFonts w:ascii="Times New Roman" w:eastAsia="TimesNewRomanPSMT" w:hAnsi="Times New Roman"/>
          <w:lang w:val="sr-Cyrl-CS"/>
        </w:rPr>
        <w:t xml:space="preserve">студије по прописима који су важили до ступања на снагу Закона </w:t>
      </w:r>
      <w:r w:rsidRPr="00B728EA">
        <w:rPr>
          <w:rFonts w:ascii="Times New Roman" w:hAnsi="Times New Roman"/>
          <w:lang w:val="ru-RU"/>
        </w:rPr>
        <w:t>о високом образовању („Сл. гласник РС”, бр. 76/05, 100/07 – аутентично тумачење, 97/08, 44/10, 93/12, 89/13, 99/14, 45/15 – аутентично тумачење, 68/15 и 87/16)</w:t>
      </w:r>
      <w:r w:rsidRPr="00B728EA">
        <w:rPr>
          <w:rFonts w:ascii="Times New Roman" w:eastAsia="TimesNewRomanPSMT" w:hAnsi="Times New Roman"/>
          <w:lang w:val="ru-RU"/>
        </w:rPr>
        <w:t xml:space="preserve"> и општом просечном оценом од најмање 8 на основним академским и мастер академским студијама</w:t>
      </w:r>
      <w:r w:rsidRPr="00B728EA">
        <w:rPr>
          <w:rFonts w:ascii="Times New Roman" w:eastAsia="TimesNewRomanPSMT" w:hAnsi="Times New Roman"/>
          <w:lang w:val="sr-Cyrl-CS"/>
        </w:rPr>
        <w:t xml:space="preserve">, односно интегрисаним студијама </w:t>
      </w:r>
      <w:r w:rsidRPr="00B728EA">
        <w:rPr>
          <w:rFonts w:ascii="Times New Roman" w:eastAsia="TimesNewRomanPSMT" w:hAnsi="Times New Roman"/>
          <w:lang w:val="ru-RU"/>
        </w:rPr>
        <w:t>или</w:t>
      </w:r>
    </w:p>
    <w:p w:rsidR="00450875" w:rsidRPr="00B728EA" w:rsidRDefault="00450875" w:rsidP="00450875">
      <w:pPr>
        <w:autoSpaceDE w:val="0"/>
        <w:autoSpaceDN w:val="0"/>
        <w:adjustRightInd w:val="0"/>
        <w:spacing w:after="0" w:line="259" w:lineRule="auto"/>
        <w:ind w:hanging="426"/>
        <w:rPr>
          <w:rFonts w:ascii="Times New Roman" w:eastAsia="TimesNewRomanPSMT" w:hAnsi="Times New Roman"/>
          <w:lang w:val="ru-RU"/>
        </w:rPr>
      </w:pPr>
      <w:r w:rsidRPr="00B728EA">
        <w:rPr>
          <w:rFonts w:ascii="Times New Roman" w:eastAsia="TimesNewRomanPSMT" w:hAnsi="Times New Roman"/>
          <w:lang w:val="ru-RU"/>
        </w:rPr>
        <w:tab/>
      </w:r>
      <w:r w:rsidRPr="00B728EA">
        <w:rPr>
          <w:rFonts w:ascii="Times New Roman" w:eastAsia="TimesNewRomanPSMT" w:hAnsi="Times New Roman"/>
          <w:lang/>
        </w:rPr>
        <w:t xml:space="preserve">       </w:t>
      </w:r>
      <w:r w:rsidRPr="00B728EA">
        <w:rPr>
          <w:rFonts w:ascii="Times New Roman" w:eastAsia="TimesNewRomanPSMT" w:hAnsi="Times New Roman"/>
        </w:rPr>
        <w:t xml:space="preserve">    </w:t>
      </w:r>
      <w:r w:rsidRPr="00B728EA">
        <w:rPr>
          <w:rFonts w:ascii="Times New Roman" w:eastAsia="TimesNewRomanPSMT" w:hAnsi="Times New Roman"/>
          <w:lang/>
        </w:rPr>
        <w:t xml:space="preserve"> </w:t>
      </w:r>
      <w:r w:rsidRPr="00B728EA">
        <w:rPr>
          <w:rFonts w:ascii="Times New Roman" w:eastAsia="TimesNewRomanPSMT" w:hAnsi="Times New Roman"/>
          <w:lang w:val="ru-RU"/>
        </w:rPr>
        <w:t xml:space="preserve">2) завршене мастер академске студије, односно интегрисане студије, са најмање 300 ЕСПБ бодова и остварене научне радове објављене у часописима са листе ресорног </w:t>
      </w:r>
      <w:r w:rsidRPr="00B728EA">
        <w:rPr>
          <w:rFonts w:ascii="Times New Roman" w:eastAsia="TimesNewRomanPSMT" w:hAnsi="Times New Roman"/>
          <w:lang w:val="sr-Cyrl-CS"/>
        </w:rPr>
        <w:t>м</w:t>
      </w:r>
      <w:r w:rsidRPr="00B728EA">
        <w:rPr>
          <w:rFonts w:ascii="Times New Roman" w:eastAsia="TimesNewRomanPSMT" w:hAnsi="Times New Roman"/>
          <w:lang w:val="ru-RU"/>
        </w:rPr>
        <w:t>инистарства</w:t>
      </w:r>
      <w:r w:rsidRPr="00B728EA">
        <w:rPr>
          <w:rFonts w:ascii="Times New Roman" w:eastAsia="TimesNewRomanPSMT" w:hAnsi="Times New Roman"/>
          <w:lang/>
        </w:rPr>
        <w:t xml:space="preserve"> </w:t>
      </w:r>
      <w:r w:rsidRPr="00B728EA">
        <w:rPr>
          <w:rFonts w:ascii="Times New Roman" w:eastAsia="TimesNewRomanPSMT" w:hAnsi="Times New Roman"/>
          <w:lang w:val="ru-RU"/>
        </w:rPr>
        <w:t>пре уписа на докторске студије, у складу са општим актима Факултета.</w:t>
      </w:r>
    </w:p>
    <w:p w:rsidR="00450875" w:rsidRPr="00B728EA" w:rsidRDefault="00450875" w:rsidP="00450875">
      <w:pPr>
        <w:autoSpaceDE w:val="0"/>
        <w:autoSpaceDN w:val="0"/>
        <w:adjustRightInd w:val="0"/>
        <w:spacing w:after="0" w:line="259" w:lineRule="auto"/>
        <w:ind w:hanging="426"/>
        <w:rPr>
          <w:rFonts w:ascii="Times New Roman" w:eastAsia="TimesNewRomanPSMT" w:hAnsi="Times New Roman"/>
          <w:lang w:val="ru-RU"/>
        </w:rPr>
      </w:pPr>
      <w:r w:rsidRPr="00B728EA">
        <w:rPr>
          <w:rFonts w:ascii="Times New Roman" w:eastAsia="TimesNewRomanPSMT" w:hAnsi="Times New Roman"/>
          <w:lang w:val="ru-RU"/>
        </w:rPr>
        <w:tab/>
      </w:r>
      <w:r w:rsidRPr="00B728EA">
        <w:rPr>
          <w:rFonts w:ascii="Times New Roman" w:eastAsia="TimesNewRomanPSMT" w:hAnsi="Times New Roman"/>
          <w:lang w:val="ru-RU"/>
        </w:rPr>
        <w:tab/>
      </w:r>
      <w:r w:rsidRPr="00B728EA">
        <w:rPr>
          <w:rFonts w:ascii="Times New Roman" w:eastAsia="TimesNewRomanPSMT" w:hAnsi="Times New Roman"/>
          <w:lang/>
        </w:rPr>
        <w:t xml:space="preserve"> </w:t>
      </w:r>
      <w:r w:rsidRPr="00B728EA">
        <w:rPr>
          <w:rFonts w:ascii="Times New Roman" w:eastAsia="TimesNewRomanPSMT" w:hAnsi="Times New Roman"/>
          <w:lang w:val="ru-RU"/>
        </w:rPr>
        <w:t>Лица са звањем магистра наука, могу се уписати на докторск</w:t>
      </w:r>
      <w:r w:rsidRPr="00B728EA">
        <w:rPr>
          <w:rFonts w:ascii="Times New Roman" w:eastAsia="TimesNewRomanPSMT" w:hAnsi="Times New Roman"/>
          <w:lang/>
        </w:rPr>
        <w:t>е</w:t>
      </w:r>
      <w:r w:rsidRPr="00B728EA">
        <w:rPr>
          <w:rFonts w:ascii="Times New Roman" w:eastAsia="TimesNewRomanPSMT" w:hAnsi="Times New Roman"/>
          <w:lang w:val="ru-RU"/>
        </w:rPr>
        <w:t xml:space="preserve"> студиј</w:t>
      </w:r>
      <w:r w:rsidRPr="00B728EA">
        <w:rPr>
          <w:rFonts w:ascii="Times New Roman" w:eastAsia="TimesNewRomanPSMT" w:hAnsi="Times New Roman"/>
          <w:lang/>
        </w:rPr>
        <w:t>е</w:t>
      </w:r>
      <w:r w:rsidRPr="00B728EA">
        <w:rPr>
          <w:rFonts w:ascii="Times New Roman" w:eastAsia="TimesNewRomanPSMT" w:hAnsi="Times New Roman"/>
          <w:lang w:val="ru-RU"/>
        </w:rPr>
        <w:t xml:space="preserve"> у одговарајућој области, у складу са општим актом који доноси Сенат.</w:t>
      </w:r>
    </w:p>
    <w:p w:rsidR="00450875" w:rsidRPr="00B728EA" w:rsidRDefault="00450875" w:rsidP="00450875">
      <w:pPr>
        <w:autoSpaceDE w:val="0"/>
        <w:autoSpaceDN w:val="0"/>
        <w:adjustRightInd w:val="0"/>
        <w:spacing w:after="0" w:line="259" w:lineRule="auto"/>
        <w:ind w:firstLine="720"/>
        <w:rPr>
          <w:rFonts w:ascii="Times New Roman" w:eastAsia="TimesNewRomanPSMT" w:hAnsi="Times New Roman"/>
          <w:lang w:val="ru-RU"/>
        </w:rPr>
      </w:pPr>
      <w:r w:rsidRPr="00B728EA">
        <w:rPr>
          <w:rFonts w:ascii="Times New Roman" w:eastAsia="TimesNewRomanPSMT" w:hAnsi="Times New Roman"/>
          <w:lang w:val="ru-RU"/>
        </w:rPr>
        <w:t>У студијском програму докторских студија прописују се одговарајуће</w:t>
      </w:r>
      <w:r w:rsidRPr="00B728EA">
        <w:rPr>
          <w:rFonts w:ascii="Times New Roman" w:eastAsia="TimesNewRomanPSMT" w:hAnsi="Times New Roman"/>
          <w:lang w:val="sr-Cyrl-CS"/>
        </w:rPr>
        <w:t xml:space="preserve"> завршене</w:t>
      </w:r>
      <w:r w:rsidRPr="00B728EA">
        <w:rPr>
          <w:rFonts w:ascii="Times New Roman" w:eastAsia="TimesNewRomanPSMT" w:hAnsi="Times New Roman"/>
          <w:lang w:val="ru-RU"/>
        </w:rPr>
        <w:t xml:space="preserve"> мастер академске студије</w:t>
      </w:r>
      <w:r w:rsidRPr="00B728EA">
        <w:rPr>
          <w:rFonts w:ascii="Times New Roman" w:eastAsia="TimesNewRomanPSMT" w:hAnsi="Times New Roman"/>
          <w:lang w:val="sr-Cyrl-CS"/>
        </w:rPr>
        <w:t xml:space="preserve">, односно интегрисане студије, </w:t>
      </w:r>
      <w:r w:rsidRPr="00B728EA">
        <w:rPr>
          <w:rFonts w:ascii="Times New Roman" w:eastAsia="TimesNewRomanPSMT" w:hAnsi="Times New Roman"/>
          <w:lang w:val="ru-RU"/>
        </w:rPr>
        <w:t>као услов за упис на докторске студије.</w:t>
      </w:r>
    </w:p>
    <w:p w:rsidR="00450875" w:rsidRPr="00B728EA" w:rsidRDefault="00450875" w:rsidP="00450875">
      <w:pPr>
        <w:spacing w:after="0" w:line="259" w:lineRule="auto"/>
        <w:ind w:firstLine="540"/>
        <w:rPr>
          <w:rFonts w:ascii="Times New Roman" w:hAnsi="Times New Roman"/>
          <w:snapToGrid w:val="0"/>
          <w:lang w:val="ru-RU"/>
        </w:rPr>
      </w:pPr>
      <w:r w:rsidRPr="00B728EA">
        <w:rPr>
          <w:rFonts w:ascii="Times New Roman" w:hAnsi="Times New Roman"/>
          <w:snapToGrid w:val="0"/>
        </w:rPr>
        <w:t xml:space="preserve">   </w:t>
      </w:r>
      <w:r w:rsidRPr="00B728EA">
        <w:rPr>
          <w:rFonts w:ascii="Times New Roman" w:hAnsi="Times New Roman"/>
          <w:snapToGrid w:val="0"/>
          <w:lang w:val="ru-RU"/>
        </w:rPr>
        <w:t xml:space="preserve"> Ближи услови за упис на докторске студије уређују се општим актом Факултета (</w:t>
      </w:r>
      <w:r w:rsidRPr="00B728EA">
        <w:rPr>
          <w:rFonts w:ascii="Times New Roman" w:eastAsia="TimesNewRomanPSMT" w:hAnsi="Times New Roman"/>
          <w:i/>
          <w:lang w:val="ru-RU"/>
        </w:rPr>
        <w:t>Правилником о докторским студијама, изради, оцени и одбрани докторске дисертације)</w:t>
      </w:r>
      <w:r w:rsidRPr="00B728EA">
        <w:rPr>
          <w:rFonts w:ascii="Times New Roman" w:hAnsi="Times New Roman"/>
          <w:snapToGrid w:val="0"/>
          <w:lang w:val="ru-RU"/>
        </w:rPr>
        <w:t>, у складу са општим актом који доноси Сенат Универзитета.</w:t>
      </w:r>
    </w:p>
    <w:p w:rsidR="00450875" w:rsidRPr="00680CBC" w:rsidRDefault="00450875" w:rsidP="00450875">
      <w:pPr>
        <w:spacing w:after="0" w:line="259" w:lineRule="auto"/>
        <w:ind w:firstLine="540"/>
        <w:rPr>
          <w:rFonts w:ascii="Times New Roman" w:hAnsi="Times New Roman"/>
          <w:snapToGrid w:val="0"/>
          <w:color w:val="FF0000"/>
          <w:lang w:val="ru-RU"/>
        </w:rPr>
      </w:pPr>
      <w:r w:rsidRPr="00B728EA">
        <w:rPr>
          <w:rFonts w:ascii="Times New Roman" w:hAnsi="Times New Roman"/>
          <w:snapToGrid w:val="0"/>
        </w:rPr>
        <w:t xml:space="preserve">   </w:t>
      </w:r>
      <w:r w:rsidRPr="00B728EA">
        <w:rPr>
          <w:rFonts w:ascii="Times New Roman" w:hAnsi="Times New Roman"/>
          <w:snapToGrid w:val="0"/>
          <w:lang w:val="ru-RU"/>
        </w:rPr>
        <w:t>Редослед кандидата за упис у прву годину докторских студија утврђује се на основу опште просечне оцене остварене на основним и мастер академским студијама</w:t>
      </w:r>
      <w:r w:rsidRPr="00B728EA">
        <w:rPr>
          <w:rFonts w:ascii="Times New Roman" w:hAnsi="Times New Roman"/>
          <w:snapToGrid w:val="0"/>
          <w:lang/>
        </w:rPr>
        <w:t>,</w:t>
      </w:r>
      <w:r w:rsidRPr="00B728EA">
        <w:rPr>
          <w:rFonts w:ascii="Times New Roman" w:hAnsi="Times New Roman"/>
          <w:snapToGrid w:val="0"/>
          <w:lang w:val="ru-RU"/>
        </w:rPr>
        <w:t xml:space="preserve"> </w:t>
      </w:r>
      <w:r w:rsidRPr="00B728EA">
        <w:rPr>
          <w:rFonts w:ascii="Times New Roman" w:hAnsi="Times New Roman"/>
          <w:snapToGrid w:val="0"/>
          <w:lang/>
        </w:rPr>
        <w:t>резултата на пријемном испиту, уколико се организује</w:t>
      </w:r>
      <w:r w:rsidRPr="00B728EA">
        <w:rPr>
          <w:rFonts w:ascii="Times New Roman" w:hAnsi="Times New Roman"/>
          <w:snapToGrid w:val="0"/>
          <w:lang w:val="ru-RU"/>
        </w:rPr>
        <w:t>, остварених научних резултата,</w:t>
      </w:r>
      <w:r w:rsidRPr="00B728EA">
        <w:rPr>
          <w:rFonts w:ascii="Times New Roman" w:hAnsi="Times New Roman"/>
          <w:b/>
          <w:snapToGrid w:val="0"/>
          <w:lang/>
        </w:rPr>
        <w:t xml:space="preserve"> </w:t>
      </w:r>
      <w:r w:rsidRPr="00B728EA">
        <w:rPr>
          <w:rFonts w:ascii="Times New Roman" w:hAnsi="Times New Roman"/>
          <w:snapToGrid w:val="0"/>
          <w:lang/>
        </w:rPr>
        <w:t xml:space="preserve">као и </w:t>
      </w:r>
      <w:r w:rsidRPr="00B728EA">
        <w:rPr>
          <w:rFonts w:ascii="Times New Roman" w:hAnsi="Times New Roman"/>
          <w:snapToGrid w:val="0"/>
          <w:lang w:val="ru-RU"/>
        </w:rPr>
        <w:t>друг</w:t>
      </w:r>
      <w:r w:rsidRPr="00B728EA">
        <w:rPr>
          <w:rFonts w:ascii="Times New Roman" w:hAnsi="Times New Roman"/>
          <w:snapToGrid w:val="0"/>
          <w:lang/>
        </w:rPr>
        <w:t>их</w:t>
      </w:r>
      <w:r w:rsidRPr="00B728EA">
        <w:rPr>
          <w:rFonts w:ascii="Times New Roman" w:hAnsi="Times New Roman"/>
          <w:snapToGrid w:val="0"/>
          <w:lang w:val="ru-RU"/>
        </w:rPr>
        <w:t xml:space="preserve"> мерила за</w:t>
      </w:r>
      <w:r w:rsidRPr="00B728EA">
        <w:rPr>
          <w:rFonts w:ascii="Times New Roman" w:hAnsi="Times New Roman"/>
          <w:b/>
          <w:snapToGrid w:val="0"/>
          <w:lang w:val="ru-RU"/>
        </w:rPr>
        <w:t xml:space="preserve"> </w:t>
      </w:r>
      <w:r w:rsidRPr="00B728EA">
        <w:rPr>
          <w:rFonts w:ascii="Times New Roman" w:hAnsi="Times New Roman"/>
          <w:snapToGrid w:val="0"/>
          <w:lang w:val="ru-RU"/>
        </w:rPr>
        <w:t xml:space="preserve">упис </w:t>
      </w:r>
      <w:r w:rsidRPr="00B728EA">
        <w:rPr>
          <w:rFonts w:ascii="Times New Roman" w:hAnsi="Times New Roman"/>
          <w:snapToGrid w:val="0"/>
          <w:lang/>
        </w:rPr>
        <w:t xml:space="preserve">прописаних </w:t>
      </w:r>
      <w:r>
        <w:rPr>
          <w:rFonts w:ascii="Times New Roman" w:hAnsi="Times New Roman"/>
          <w:snapToGrid w:val="0"/>
          <w:lang w:val="ru-RU"/>
        </w:rPr>
        <w:t>општим актом Факултета</w:t>
      </w:r>
      <w:r w:rsidRPr="000153BF">
        <w:rPr>
          <w:rFonts w:ascii="Times New Roman" w:hAnsi="Times New Roman"/>
          <w:snapToGrid w:val="0"/>
          <w:lang w:val="ru-RU"/>
        </w:rPr>
        <w:t>, односно Универзитета</w:t>
      </w:r>
      <w:r>
        <w:rPr>
          <w:rFonts w:ascii="Times New Roman" w:hAnsi="Times New Roman"/>
          <w:snapToGrid w:val="0"/>
          <w:color w:val="FF0000"/>
          <w:lang w:val="ru-RU"/>
        </w:rPr>
        <w:t>.</w:t>
      </w:r>
    </w:p>
    <w:p w:rsidR="00450875" w:rsidRPr="00450875" w:rsidRDefault="00450875" w:rsidP="00450875">
      <w:pPr>
        <w:ind w:hanging="2"/>
        <w:rPr>
          <w:rFonts w:ascii="Times New Roman" w:hAnsi="Times New Roman" w:cs="Times New Roman"/>
          <w:lang/>
        </w:rPr>
      </w:pPr>
    </w:p>
    <w:sectPr w:rsidR="00450875" w:rsidRPr="00450875" w:rsidSect="00D119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3139"/>
    <w:multiLevelType w:val="hybridMultilevel"/>
    <w:tmpl w:val="0D5E0BDE"/>
    <w:lvl w:ilvl="0" w:tplc="C860AFF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FEB408D"/>
    <w:multiLevelType w:val="hybridMultilevel"/>
    <w:tmpl w:val="D29E6F2E"/>
    <w:lvl w:ilvl="0" w:tplc="770C7B6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50875"/>
    <w:rsid w:val="00450875"/>
    <w:rsid w:val="004C31B1"/>
    <w:rsid w:val="005075A4"/>
    <w:rsid w:val="005A46D7"/>
    <w:rsid w:val="00700200"/>
    <w:rsid w:val="00A36E18"/>
    <w:rsid w:val="00C612B7"/>
    <w:rsid w:val="00CA63E3"/>
    <w:rsid w:val="00D11952"/>
    <w:rsid w:val="00D8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952"/>
  </w:style>
  <w:style w:type="paragraph" w:styleId="Heading2">
    <w:name w:val="heading 2"/>
    <w:basedOn w:val="Normal"/>
    <w:next w:val="Normal"/>
    <w:link w:val="Heading2Char"/>
    <w:semiHidden/>
    <w:unhideWhenUsed/>
    <w:qFormat/>
    <w:rsid w:val="0045087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450875"/>
    <w:rPr>
      <w:rFonts w:ascii="Times New Roman" w:eastAsia="Times New Roman" w:hAnsi="Times New Roman" w:cs="Times New Roman"/>
      <w:b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1398</Words>
  <Characters>7969</Characters>
  <Application>Microsoft Office Word</Application>
  <DocSecurity>0</DocSecurity>
  <Lines>66</Lines>
  <Paragraphs>18</Paragraphs>
  <ScaleCrop>false</ScaleCrop>
  <Company>test</Company>
  <LinksUpToDate>false</LinksUpToDate>
  <CharactersWithSpaces>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2020-01-24T09:05:00Z</dcterms:created>
  <dcterms:modified xsi:type="dcterms:W3CDTF">2020-01-24T09:10:00Z</dcterms:modified>
</cp:coreProperties>
</file>