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E0B" w:rsidRPr="00C51A0A" w:rsidRDefault="00DB0E0B">
      <w:pPr>
        <w:rPr>
          <w:sz w:val="24"/>
          <w:szCs w:val="24"/>
        </w:rPr>
      </w:pPr>
    </w:p>
    <w:p w:rsidR="00DB0E0B" w:rsidRPr="007C1852" w:rsidRDefault="00493D0D">
      <w:pPr>
        <w:rPr>
          <w:rFonts w:asciiTheme="majorHAnsi" w:hAnsiTheme="majorHAnsi"/>
          <w:b/>
          <w:color w:val="00B050"/>
          <w:sz w:val="24"/>
          <w:szCs w:val="24"/>
        </w:rPr>
      </w:pPr>
      <w:proofErr w:type="spellStart"/>
      <w:r w:rsidRPr="007C1852">
        <w:rPr>
          <w:rFonts w:asciiTheme="majorHAnsi" w:hAnsiTheme="majorHAnsi"/>
          <w:b/>
          <w:color w:val="00B050"/>
          <w:sz w:val="24"/>
          <w:szCs w:val="24"/>
        </w:rPr>
        <w:t>Elastič</w:t>
      </w:r>
      <w:r w:rsidR="00DB0E0B" w:rsidRPr="007C1852">
        <w:rPr>
          <w:rFonts w:asciiTheme="majorHAnsi" w:hAnsiTheme="majorHAnsi"/>
          <w:b/>
          <w:color w:val="00B050"/>
          <w:sz w:val="24"/>
          <w:szCs w:val="24"/>
        </w:rPr>
        <w:t>ni</w:t>
      </w:r>
      <w:proofErr w:type="spellEnd"/>
      <w:r w:rsidR="00DB0E0B" w:rsidRPr="007C1852">
        <w:rPr>
          <w:rFonts w:asciiTheme="majorHAnsi" w:hAnsiTheme="majorHAnsi"/>
          <w:b/>
          <w:color w:val="00B050"/>
          <w:sz w:val="24"/>
          <w:szCs w:val="24"/>
        </w:rPr>
        <w:t xml:space="preserve"> </w:t>
      </w:r>
      <w:proofErr w:type="spellStart"/>
      <w:r w:rsidR="00DB0E0B" w:rsidRPr="007C1852">
        <w:rPr>
          <w:rFonts w:asciiTheme="majorHAnsi" w:hAnsiTheme="majorHAnsi"/>
          <w:b/>
          <w:color w:val="00B050"/>
          <w:sz w:val="24"/>
          <w:szCs w:val="24"/>
        </w:rPr>
        <w:t>sudari</w:t>
      </w:r>
      <w:proofErr w:type="spellEnd"/>
    </w:p>
    <w:p w:rsidR="00DB0E0B" w:rsidRPr="007C1852" w:rsidRDefault="00DB0E0B">
      <w:pPr>
        <w:rPr>
          <w:rFonts w:asciiTheme="majorHAnsi" w:hAnsiTheme="majorHAnsi"/>
          <w:b/>
          <w:color w:val="00B050"/>
          <w:sz w:val="24"/>
          <w:szCs w:val="24"/>
        </w:rPr>
      </w:pPr>
    </w:p>
    <w:p w:rsidR="00DB0E0B" w:rsidRPr="007C1852" w:rsidRDefault="00C51A0A">
      <w:pPr>
        <w:rPr>
          <w:rFonts w:asciiTheme="majorHAnsi" w:hAnsiTheme="majorHAnsi"/>
          <w:b/>
          <w:color w:val="00B050"/>
          <w:sz w:val="24"/>
          <w:szCs w:val="24"/>
        </w:rPr>
      </w:pPr>
      <w:proofErr w:type="spellStart"/>
      <w:r w:rsidRPr="007C1852">
        <w:rPr>
          <w:rFonts w:asciiTheme="majorHAnsi" w:hAnsiTheme="majorHAnsi"/>
          <w:b/>
          <w:color w:val="00B050"/>
          <w:sz w:val="24"/>
          <w:szCs w:val="24"/>
        </w:rPr>
        <w:t>Neelastič</w:t>
      </w:r>
      <w:r w:rsidR="00DB0E0B" w:rsidRPr="007C1852">
        <w:rPr>
          <w:rFonts w:asciiTheme="majorHAnsi" w:hAnsiTheme="majorHAnsi"/>
          <w:b/>
          <w:color w:val="00B050"/>
          <w:sz w:val="24"/>
          <w:szCs w:val="24"/>
        </w:rPr>
        <w:t>ni</w:t>
      </w:r>
      <w:proofErr w:type="spellEnd"/>
      <w:r w:rsidR="00DB0E0B" w:rsidRPr="007C1852">
        <w:rPr>
          <w:rFonts w:asciiTheme="majorHAnsi" w:hAnsiTheme="majorHAnsi"/>
          <w:b/>
          <w:color w:val="00B050"/>
          <w:sz w:val="24"/>
          <w:szCs w:val="24"/>
        </w:rPr>
        <w:t xml:space="preserve"> </w:t>
      </w:r>
      <w:proofErr w:type="spellStart"/>
      <w:r w:rsidR="00DB0E0B" w:rsidRPr="007C1852">
        <w:rPr>
          <w:rFonts w:asciiTheme="majorHAnsi" w:hAnsiTheme="majorHAnsi"/>
          <w:b/>
          <w:color w:val="00B050"/>
          <w:sz w:val="24"/>
          <w:szCs w:val="24"/>
        </w:rPr>
        <w:t>sudar</w:t>
      </w:r>
      <w:proofErr w:type="spellEnd"/>
    </w:p>
    <w:p w:rsidR="00DB0E0B" w:rsidRPr="007C1852" w:rsidRDefault="00DB0E0B">
      <w:pPr>
        <w:rPr>
          <w:rFonts w:asciiTheme="majorHAnsi" w:hAnsiTheme="majorHAnsi"/>
          <w:b/>
          <w:color w:val="00B050"/>
          <w:sz w:val="24"/>
          <w:szCs w:val="24"/>
        </w:rPr>
      </w:pPr>
    </w:p>
    <w:p w:rsidR="00DB0E0B" w:rsidRPr="007C1852" w:rsidRDefault="00F335C6">
      <w:pPr>
        <w:rPr>
          <w:rFonts w:asciiTheme="majorHAnsi" w:hAnsiTheme="majorHAnsi"/>
          <w:b/>
          <w:color w:val="00B050"/>
          <w:sz w:val="24"/>
          <w:szCs w:val="24"/>
        </w:rPr>
      </w:pPr>
      <w:proofErr w:type="spellStart"/>
      <w:r w:rsidRPr="007C1852">
        <w:rPr>
          <w:rFonts w:asciiTheme="majorHAnsi" w:hAnsiTheme="majorHAnsi"/>
          <w:b/>
          <w:color w:val="00B050"/>
          <w:sz w:val="24"/>
          <w:szCs w:val="24"/>
        </w:rPr>
        <w:t>Poređ</w:t>
      </w:r>
      <w:r w:rsidR="00DB0E0B" w:rsidRPr="007C1852">
        <w:rPr>
          <w:rFonts w:asciiTheme="majorHAnsi" w:hAnsiTheme="majorHAnsi"/>
          <w:b/>
          <w:color w:val="00B050"/>
          <w:sz w:val="24"/>
          <w:szCs w:val="24"/>
        </w:rPr>
        <w:t>enje</w:t>
      </w:r>
      <w:proofErr w:type="spellEnd"/>
      <w:r w:rsidR="00DB0E0B" w:rsidRPr="007C1852">
        <w:rPr>
          <w:rFonts w:asciiTheme="majorHAnsi" w:hAnsiTheme="majorHAnsi"/>
          <w:b/>
          <w:color w:val="00B050"/>
          <w:sz w:val="24"/>
          <w:szCs w:val="24"/>
        </w:rPr>
        <w:t xml:space="preserve"> </w:t>
      </w:r>
      <w:proofErr w:type="spellStart"/>
      <w:r w:rsidR="00DB0E0B" w:rsidRPr="007C1852">
        <w:rPr>
          <w:rFonts w:asciiTheme="majorHAnsi" w:hAnsiTheme="majorHAnsi"/>
          <w:b/>
          <w:color w:val="00B050"/>
          <w:sz w:val="24"/>
          <w:szCs w:val="24"/>
        </w:rPr>
        <w:t>prenosa</w:t>
      </w:r>
      <w:proofErr w:type="spellEnd"/>
      <w:r w:rsidR="00DB0E0B" w:rsidRPr="007C1852">
        <w:rPr>
          <w:rFonts w:asciiTheme="majorHAnsi" w:hAnsiTheme="majorHAnsi"/>
          <w:b/>
          <w:color w:val="00B050"/>
          <w:sz w:val="24"/>
          <w:szCs w:val="24"/>
        </w:rPr>
        <w:t xml:space="preserve"> </w:t>
      </w:r>
      <w:proofErr w:type="spellStart"/>
      <w:r w:rsidR="00DB0E0B" w:rsidRPr="007C1852">
        <w:rPr>
          <w:rFonts w:asciiTheme="majorHAnsi" w:hAnsiTheme="majorHAnsi"/>
          <w:b/>
          <w:color w:val="00B050"/>
          <w:sz w:val="24"/>
          <w:szCs w:val="24"/>
        </w:rPr>
        <w:t>energije</w:t>
      </w:r>
      <w:proofErr w:type="spellEnd"/>
      <w:r w:rsidR="00DB0E0B" w:rsidRPr="007C1852">
        <w:rPr>
          <w:rFonts w:asciiTheme="majorHAnsi" w:hAnsiTheme="majorHAnsi"/>
          <w:b/>
          <w:color w:val="00B050"/>
          <w:sz w:val="24"/>
          <w:szCs w:val="24"/>
        </w:rPr>
        <w:t xml:space="preserve"> </w:t>
      </w:r>
      <w:proofErr w:type="spellStart"/>
      <w:r w:rsidR="00DB0E0B" w:rsidRPr="007C1852">
        <w:rPr>
          <w:rFonts w:asciiTheme="majorHAnsi" w:hAnsiTheme="majorHAnsi"/>
          <w:b/>
          <w:color w:val="00B050"/>
          <w:sz w:val="24"/>
          <w:szCs w:val="24"/>
        </w:rPr>
        <w:t>pri</w:t>
      </w:r>
      <w:proofErr w:type="spellEnd"/>
      <w:r w:rsidR="00DB0E0B" w:rsidRPr="007C1852">
        <w:rPr>
          <w:rFonts w:asciiTheme="majorHAnsi" w:hAnsiTheme="majorHAnsi"/>
          <w:b/>
          <w:color w:val="00B050"/>
          <w:sz w:val="24"/>
          <w:szCs w:val="24"/>
        </w:rPr>
        <w:t xml:space="preserve"> </w:t>
      </w:r>
      <w:proofErr w:type="spellStart"/>
      <w:r w:rsidR="00DB0E0B" w:rsidRPr="007C1852">
        <w:rPr>
          <w:rFonts w:asciiTheme="majorHAnsi" w:hAnsiTheme="majorHAnsi"/>
          <w:b/>
          <w:color w:val="00B050"/>
          <w:sz w:val="24"/>
          <w:szCs w:val="24"/>
        </w:rPr>
        <w:t>elastičnom</w:t>
      </w:r>
      <w:proofErr w:type="spellEnd"/>
      <w:r w:rsidR="00DB0E0B" w:rsidRPr="007C1852">
        <w:rPr>
          <w:rFonts w:asciiTheme="majorHAnsi" w:hAnsiTheme="majorHAnsi"/>
          <w:b/>
          <w:color w:val="00B050"/>
          <w:sz w:val="24"/>
          <w:szCs w:val="24"/>
        </w:rPr>
        <w:t xml:space="preserve"> </w:t>
      </w:r>
      <w:proofErr w:type="spellStart"/>
      <w:r w:rsidR="00DB0E0B" w:rsidRPr="007C1852">
        <w:rPr>
          <w:rFonts w:asciiTheme="majorHAnsi" w:hAnsiTheme="majorHAnsi"/>
          <w:b/>
          <w:color w:val="00B050"/>
          <w:sz w:val="24"/>
          <w:szCs w:val="24"/>
        </w:rPr>
        <w:t>i</w:t>
      </w:r>
      <w:proofErr w:type="spellEnd"/>
      <w:r w:rsidR="00DB0E0B" w:rsidRPr="007C1852">
        <w:rPr>
          <w:rFonts w:asciiTheme="majorHAnsi" w:hAnsiTheme="majorHAnsi"/>
          <w:b/>
          <w:color w:val="00B050"/>
          <w:sz w:val="24"/>
          <w:szCs w:val="24"/>
        </w:rPr>
        <w:t xml:space="preserve"> </w:t>
      </w:r>
      <w:proofErr w:type="spellStart"/>
      <w:r w:rsidR="00DB0E0B" w:rsidRPr="007C1852">
        <w:rPr>
          <w:rFonts w:asciiTheme="majorHAnsi" w:hAnsiTheme="majorHAnsi"/>
          <w:b/>
          <w:color w:val="00B050"/>
          <w:sz w:val="24"/>
          <w:szCs w:val="24"/>
        </w:rPr>
        <w:t>neelasti</w:t>
      </w:r>
      <w:proofErr w:type="spellEnd"/>
      <w:r w:rsidR="00DB0E0B" w:rsidRPr="007C1852">
        <w:rPr>
          <w:rFonts w:asciiTheme="majorHAnsi" w:hAnsiTheme="majorHAnsi"/>
          <w:b/>
          <w:color w:val="00B050"/>
          <w:sz w:val="24"/>
          <w:szCs w:val="24"/>
          <w:lang w:val="sr-Latn-RS"/>
        </w:rPr>
        <w:t>č</w:t>
      </w:r>
      <w:r w:rsidR="00DB0E0B" w:rsidRPr="007C1852">
        <w:rPr>
          <w:rFonts w:asciiTheme="majorHAnsi" w:hAnsiTheme="majorHAnsi"/>
          <w:b/>
          <w:color w:val="00B050"/>
          <w:sz w:val="24"/>
          <w:szCs w:val="24"/>
        </w:rPr>
        <w:t xml:space="preserve">nom </w:t>
      </w:r>
      <w:proofErr w:type="spellStart"/>
      <w:r w:rsidR="00DB0E0B" w:rsidRPr="007C1852">
        <w:rPr>
          <w:rFonts w:asciiTheme="majorHAnsi" w:hAnsiTheme="majorHAnsi"/>
          <w:b/>
          <w:color w:val="00B050"/>
          <w:sz w:val="24"/>
          <w:szCs w:val="24"/>
        </w:rPr>
        <w:t>sudaru</w:t>
      </w:r>
      <w:proofErr w:type="spellEnd"/>
    </w:p>
    <w:p w:rsidR="00DB0E0B" w:rsidRPr="007C1852" w:rsidRDefault="00DB0E0B">
      <w:pPr>
        <w:rPr>
          <w:rFonts w:asciiTheme="majorHAnsi" w:hAnsiTheme="majorHAnsi"/>
          <w:b/>
          <w:color w:val="00B050"/>
          <w:sz w:val="24"/>
          <w:szCs w:val="24"/>
        </w:rPr>
      </w:pPr>
    </w:p>
    <w:p w:rsidR="00DB0E0B" w:rsidRPr="007C1852" w:rsidRDefault="00DB0E0B">
      <w:pPr>
        <w:rPr>
          <w:rFonts w:asciiTheme="majorHAnsi" w:hAnsiTheme="majorHAnsi"/>
          <w:b/>
          <w:color w:val="00B050"/>
          <w:sz w:val="24"/>
          <w:szCs w:val="24"/>
        </w:rPr>
      </w:pPr>
      <w:r w:rsidRPr="007C1852">
        <w:rPr>
          <w:rFonts w:asciiTheme="majorHAnsi" w:hAnsiTheme="majorHAnsi"/>
          <w:b/>
          <w:color w:val="00B050"/>
          <w:sz w:val="24"/>
          <w:szCs w:val="24"/>
        </w:rPr>
        <w:t xml:space="preserve">T-T </w:t>
      </w:r>
      <w:proofErr w:type="spellStart"/>
      <w:r w:rsidRPr="007C1852">
        <w:rPr>
          <w:rFonts w:asciiTheme="majorHAnsi" w:hAnsiTheme="majorHAnsi"/>
          <w:b/>
          <w:color w:val="00B050"/>
          <w:sz w:val="24"/>
          <w:szCs w:val="24"/>
        </w:rPr>
        <w:t>prenos</w:t>
      </w:r>
      <w:proofErr w:type="spellEnd"/>
      <w:r w:rsidRPr="007C1852">
        <w:rPr>
          <w:rFonts w:asciiTheme="majorHAnsi" w:hAnsiTheme="majorHAnsi"/>
          <w:b/>
          <w:color w:val="00B050"/>
          <w:sz w:val="24"/>
          <w:szCs w:val="24"/>
        </w:rPr>
        <w:t xml:space="preserve"> </w:t>
      </w:r>
      <w:proofErr w:type="spellStart"/>
      <w:r w:rsidRPr="007C1852">
        <w:rPr>
          <w:rFonts w:asciiTheme="majorHAnsi" w:hAnsiTheme="majorHAnsi"/>
          <w:b/>
          <w:color w:val="00B050"/>
          <w:sz w:val="24"/>
          <w:szCs w:val="24"/>
        </w:rPr>
        <w:t>energije</w:t>
      </w:r>
      <w:proofErr w:type="spellEnd"/>
    </w:p>
    <w:p w:rsidR="00DB0E0B" w:rsidRPr="007C1852" w:rsidRDefault="00DB0E0B">
      <w:pPr>
        <w:rPr>
          <w:rFonts w:asciiTheme="majorHAnsi" w:hAnsiTheme="majorHAnsi"/>
          <w:b/>
          <w:color w:val="00B050"/>
          <w:sz w:val="24"/>
          <w:szCs w:val="24"/>
        </w:rPr>
      </w:pPr>
    </w:p>
    <w:p w:rsidR="00DB0E0B" w:rsidRPr="007C1852" w:rsidRDefault="00493D0D">
      <w:pPr>
        <w:rPr>
          <w:rFonts w:asciiTheme="majorHAnsi" w:hAnsiTheme="majorHAnsi"/>
          <w:b/>
          <w:color w:val="00B050"/>
          <w:sz w:val="24"/>
          <w:szCs w:val="24"/>
        </w:rPr>
      </w:pPr>
      <w:proofErr w:type="spellStart"/>
      <w:r w:rsidRPr="007C1852">
        <w:rPr>
          <w:rFonts w:asciiTheme="majorHAnsi" w:hAnsiTheme="majorHAnsi"/>
          <w:b/>
          <w:color w:val="00B050"/>
          <w:sz w:val="24"/>
          <w:szCs w:val="24"/>
        </w:rPr>
        <w:t>Mehaniz</w:t>
      </w:r>
      <w:r w:rsidR="00DB0E0B" w:rsidRPr="007C1852">
        <w:rPr>
          <w:rFonts w:asciiTheme="majorHAnsi" w:hAnsiTheme="majorHAnsi"/>
          <w:b/>
          <w:color w:val="00B050"/>
          <w:sz w:val="24"/>
          <w:szCs w:val="24"/>
        </w:rPr>
        <w:t>mi</w:t>
      </w:r>
      <w:proofErr w:type="spellEnd"/>
      <w:r w:rsidR="00DB0E0B" w:rsidRPr="007C1852">
        <w:rPr>
          <w:rFonts w:asciiTheme="majorHAnsi" w:hAnsiTheme="majorHAnsi"/>
          <w:b/>
          <w:color w:val="00B050"/>
          <w:sz w:val="24"/>
          <w:szCs w:val="24"/>
        </w:rPr>
        <w:t xml:space="preserve"> </w:t>
      </w:r>
      <w:proofErr w:type="spellStart"/>
      <w:r w:rsidR="00DB0E0B" w:rsidRPr="007C1852">
        <w:rPr>
          <w:rFonts w:asciiTheme="majorHAnsi" w:hAnsiTheme="majorHAnsi"/>
          <w:b/>
          <w:color w:val="00B050"/>
          <w:sz w:val="24"/>
          <w:szCs w:val="24"/>
        </w:rPr>
        <w:t>prenosa</w:t>
      </w:r>
      <w:proofErr w:type="spellEnd"/>
      <w:r w:rsidR="00DB0E0B" w:rsidRPr="007C1852">
        <w:rPr>
          <w:rFonts w:asciiTheme="majorHAnsi" w:hAnsiTheme="majorHAnsi"/>
          <w:b/>
          <w:color w:val="00B050"/>
          <w:sz w:val="24"/>
          <w:szCs w:val="24"/>
        </w:rPr>
        <w:t xml:space="preserve"> </w:t>
      </w:r>
      <w:proofErr w:type="spellStart"/>
      <w:r w:rsidR="00DB0E0B" w:rsidRPr="007C1852">
        <w:rPr>
          <w:rFonts w:asciiTheme="majorHAnsi" w:hAnsiTheme="majorHAnsi"/>
          <w:b/>
          <w:color w:val="00B050"/>
          <w:sz w:val="24"/>
          <w:szCs w:val="24"/>
        </w:rPr>
        <w:t>ene</w:t>
      </w:r>
      <w:r w:rsidR="00D2343B" w:rsidRPr="007C1852">
        <w:rPr>
          <w:rFonts w:asciiTheme="majorHAnsi" w:hAnsiTheme="majorHAnsi"/>
          <w:b/>
          <w:color w:val="00B050"/>
          <w:sz w:val="24"/>
          <w:szCs w:val="24"/>
        </w:rPr>
        <w:t>rgije</w:t>
      </w:r>
      <w:proofErr w:type="spellEnd"/>
      <w:r w:rsidR="00D2343B" w:rsidRPr="007C1852">
        <w:rPr>
          <w:rFonts w:asciiTheme="majorHAnsi" w:hAnsiTheme="majorHAnsi"/>
          <w:b/>
          <w:color w:val="00B050"/>
          <w:sz w:val="24"/>
          <w:szCs w:val="24"/>
        </w:rPr>
        <w:t xml:space="preserve"> </w:t>
      </w:r>
      <w:proofErr w:type="spellStart"/>
      <w:r w:rsidR="00D2343B" w:rsidRPr="007C1852">
        <w:rPr>
          <w:rFonts w:asciiTheme="majorHAnsi" w:hAnsiTheme="majorHAnsi"/>
          <w:b/>
          <w:color w:val="00B050"/>
          <w:sz w:val="24"/>
          <w:szCs w:val="24"/>
        </w:rPr>
        <w:t>pri</w:t>
      </w:r>
      <w:proofErr w:type="spellEnd"/>
      <w:r w:rsidR="00D2343B" w:rsidRPr="007C1852">
        <w:rPr>
          <w:rFonts w:asciiTheme="majorHAnsi" w:hAnsiTheme="majorHAnsi"/>
          <w:b/>
          <w:color w:val="00B050"/>
          <w:sz w:val="24"/>
          <w:szCs w:val="24"/>
        </w:rPr>
        <w:t xml:space="preserve"> </w:t>
      </w:r>
      <w:proofErr w:type="spellStart"/>
      <w:r w:rsidR="00D2343B" w:rsidRPr="007C1852">
        <w:rPr>
          <w:rFonts w:asciiTheme="majorHAnsi" w:hAnsiTheme="majorHAnsi"/>
          <w:b/>
          <w:color w:val="00B050"/>
          <w:sz w:val="24"/>
          <w:szCs w:val="24"/>
        </w:rPr>
        <w:t>neelastičnim</w:t>
      </w:r>
      <w:proofErr w:type="spellEnd"/>
      <w:r w:rsidR="00D2343B" w:rsidRPr="007C1852">
        <w:rPr>
          <w:rFonts w:asciiTheme="majorHAnsi" w:hAnsiTheme="majorHAnsi"/>
          <w:b/>
          <w:color w:val="00B050"/>
          <w:sz w:val="24"/>
          <w:szCs w:val="24"/>
        </w:rPr>
        <w:t xml:space="preserve"> </w:t>
      </w:r>
      <w:proofErr w:type="spellStart"/>
      <w:r w:rsidR="00D2343B" w:rsidRPr="007C1852">
        <w:rPr>
          <w:rFonts w:asciiTheme="majorHAnsi" w:hAnsiTheme="majorHAnsi"/>
          <w:b/>
          <w:color w:val="00B050"/>
          <w:sz w:val="24"/>
          <w:szCs w:val="24"/>
        </w:rPr>
        <w:t>sudarima</w:t>
      </w:r>
      <w:proofErr w:type="spellEnd"/>
    </w:p>
    <w:p w:rsidR="00D2343B" w:rsidRPr="007C1852" w:rsidRDefault="00D2343B">
      <w:pPr>
        <w:rPr>
          <w:rFonts w:asciiTheme="majorHAnsi" w:hAnsiTheme="majorHAnsi"/>
          <w:b/>
          <w:color w:val="00B050"/>
          <w:sz w:val="24"/>
          <w:szCs w:val="24"/>
        </w:rPr>
      </w:pPr>
    </w:p>
    <w:p w:rsidR="00D2343B" w:rsidRPr="007C1852" w:rsidRDefault="00D2343B">
      <w:pPr>
        <w:rPr>
          <w:rFonts w:asciiTheme="majorHAnsi" w:hAnsiTheme="majorHAnsi"/>
          <w:b/>
          <w:color w:val="00B050"/>
          <w:sz w:val="24"/>
          <w:szCs w:val="24"/>
        </w:rPr>
      </w:pPr>
      <w:proofErr w:type="spellStart"/>
      <w:r w:rsidRPr="007C1852">
        <w:rPr>
          <w:rFonts w:asciiTheme="majorHAnsi" w:hAnsiTheme="majorHAnsi"/>
          <w:b/>
          <w:color w:val="00B050"/>
          <w:sz w:val="24"/>
          <w:szCs w:val="24"/>
        </w:rPr>
        <w:t>Konstanta</w:t>
      </w:r>
      <w:proofErr w:type="spellEnd"/>
      <w:r w:rsidRPr="007C1852">
        <w:rPr>
          <w:rFonts w:asciiTheme="majorHAnsi" w:hAnsiTheme="majorHAnsi"/>
          <w:b/>
          <w:color w:val="00B050"/>
          <w:sz w:val="24"/>
          <w:szCs w:val="24"/>
        </w:rPr>
        <w:t xml:space="preserve"> </w:t>
      </w:r>
      <w:proofErr w:type="spellStart"/>
      <w:r w:rsidRPr="007C1852">
        <w:rPr>
          <w:rFonts w:asciiTheme="majorHAnsi" w:hAnsiTheme="majorHAnsi"/>
          <w:b/>
          <w:color w:val="00B050"/>
          <w:sz w:val="24"/>
          <w:szCs w:val="24"/>
        </w:rPr>
        <w:t>brzine</w:t>
      </w:r>
      <w:proofErr w:type="spellEnd"/>
      <w:r w:rsidRPr="007C1852">
        <w:rPr>
          <w:rFonts w:asciiTheme="majorHAnsi" w:hAnsiTheme="majorHAnsi"/>
          <w:b/>
          <w:color w:val="00B050"/>
          <w:sz w:val="24"/>
          <w:szCs w:val="24"/>
        </w:rPr>
        <w:t xml:space="preserve"> </w:t>
      </w:r>
      <w:proofErr w:type="spellStart"/>
      <w:r w:rsidRPr="007C1852">
        <w:rPr>
          <w:rFonts w:asciiTheme="majorHAnsi" w:hAnsiTheme="majorHAnsi"/>
          <w:b/>
          <w:color w:val="00B050"/>
          <w:sz w:val="24"/>
          <w:szCs w:val="24"/>
        </w:rPr>
        <w:t>po</w:t>
      </w:r>
      <w:proofErr w:type="spellEnd"/>
      <w:r w:rsidRPr="007C1852">
        <w:rPr>
          <w:rFonts w:asciiTheme="majorHAnsi" w:hAnsiTheme="majorHAnsi"/>
          <w:b/>
          <w:color w:val="00B050"/>
          <w:sz w:val="24"/>
          <w:szCs w:val="24"/>
        </w:rPr>
        <w:t xml:space="preserve"> </w:t>
      </w:r>
      <w:proofErr w:type="spellStart"/>
      <w:r w:rsidRPr="007C1852">
        <w:rPr>
          <w:rFonts w:asciiTheme="majorHAnsi" w:hAnsiTheme="majorHAnsi"/>
          <w:b/>
          <w:color w:val="00B050"/>
          <w:sz w:val="24"/>
          <w:szCs w:val="24"/>
        </w:rPr>
        <w:t>teoriji</w:t>
      </w:r>
      <w:proofErr w:type="spellEnd"/>
      <w:r w:rsidRPr="007C1852">
        <w:rPr>
          <w:rFonts w:asciiTheme="majorHAnsi" w:hAnsiTheme="majorHAnsi"/>
          <w:b/>
          <w:color w:val="00B050"/>
          <w:sz w:val="24"/>
          <w:szCs w:val="24"/>
        </w:rPr>
        <w:t xml:space="preserve"> </w:t>
      </w:r>
      <w:proofErr w:type="spellStart"/>
      <w:r w:rsidRPr="007C1852">
        <w:rPr>
          <w:rFonts w:asciiTheme="majorHAnsi" w:hAnsiTheme="majorHAnsi"/>
          <w:b/>
          <w:color w:val="00B050"/>
          <w:sz w:val="24"/>
          <w:szCs w:val="24"/>
        </w:rPr>
        <w:t>sudara</w:t>
      </w:r>
      <w:proofErr w:type="spellEnd"/>
    </w:p>
    <w:p w:rsidR="00D2343B" w:rsidRPr="007C1852" w:rsidRDefault="00D2343B">
      <w:pPr>
        <w:rPr>
          <w:rFonts w:asciiTheme="majorHAnsi" w:hAnsiTheme="majorHAnsi"/>
          <w:b/>
          <w:color w:val="00B050"/>
          <w:sz w:val="24"/>
          <w:szCs w:val="24"/>
        </w:rPr>
      </w:pPr>
    </w:p>
    <w:p w:rsidR="00D2343B" w:rsidRPr="007C1852" w:rsidRDefault="000928DA">
      <w:pPr>
        <w:rPr>
          <w:rFonts w:asciiTheme="majorHAnsi" w:hAnsiTheme="majorHAnsi"/>
          <w:b/>
          <w:color w:val="00B050"/>
          <w:sz w:val="24"/>
          <w:szCs w:val="24"/>
        </w:rPr>
      </w:pPr>
      <w:proofErr w:type="spellStart"/>
      <w:r w:rsidRPr="007C1852">
        <w:rPr>
          <w:rFonts w:asciiTheme="majorHAnsi" w:hAnsiTheme="majorHAnsi"/>
          <w:b/>
          <w:color w:val="00B050"/>
          <w:sz w:val="24"/>
          <w:szCs w:val="24"/>
        </w:rPr>
        <w:t>Potencijalna</w:t>
      </w:r>
      <w:proofErr w:type="spellEnd"/>
      <w:r w:rsidRPr="007C1852">
        <w:rPr>
          <w:rFonts w:asciiTheme="majorHAnsi" w:hAnsiTheme="majorHAnsi"/>
          <w:b/>
          <w:color w:val="00B050"/>
          <w:sz w:val="24"/>
          <w:szCs w:val="24"/>
        </w:rPr>
        <w:t xml:space="preserve"> </w:t>
      </w:r>
      <w:proofErr w:type="spellStart"/>
      <w:r w:rsidRPr="007C1852">
        <w:rPr>
          <w:rFonts w:asciiTheme="majorHAnsi" w:hAnsiTheme="majorHAnsi"/>
          <w:b/>
          <w:color w:val="00B050"/>
          <w:sz w:val="24"/>
          <w:szCs w:val="24"/>
        </w:rPr>
        <w:t>površ</w:t>
      </w:r>
      <w:proofErr w:type="spellEnd"/>
      <w:r w:rsidRPr="007C1852">
        <w:rPr>
          <w:rFonts w:asciiTheme="majorHAnsi" w:hAnsiTheme="majorHAnsi"/>
          <w:b/>
          <w:color w:val="00B050"/>
          <w:sz w:val="24"/>
          <w:szCs w:val="24"/>
        </w:rPr>
        <w:t xml:space="preserve"> </w:t>
      </w:r>
      <w:proofErr w:type="spellStart"/>
      <w:r w:rsidRPr="007C1852">
        <w:rPr>
          <w:rFonts w:asciiTheme="majorHAnsi" w:hAnsiTheme="majorHAnsi"/>
          <w:b/>
          <w:color w:val="00B050"/>
          <w:sz w:val="24"/>
          <w:szCs w:val="24"/>
        </w:rPr>
        <w:t>molekula</w:t>
      </w:r>
      <w:proofErr w:type="spellEnd"/>
    </w:p>
    <w:p w:rsidR="000928DA" w:rsidRPr="007C1852" w:rsidRDefault="000928DA">
      <w:pPr>
        <w:rPr>
          <w:rFonts w:asciiTheme="majorHAnsi" w:hAnsiTheme="majorHAnsi"/>
          <w:b/>
          <w:color w:val="00B050"/>
          <w:sz w:val="24"/>
          <w:szCs w:val="24"/>
        </w:rPr>
      </w:pPr>
    </w:p>
    <w:p w:rsidR="000928DA" w:rsidRDefault="000928DA">
      <w:pPr>
        <w:rPr>
          <w:rFonts w:asciiTheme="majorHAnsi" w:hAnsiTheme="majorHAnsi"/>
          <w:b/>
          <w:color w:val="00B050"/>
          <w:sz w:val="24"/>
          <w:szCs w:val="24"/>
        </w:rPr>
      </w:pPr>
      <w:proofErr w:type="spellStart"/>
      <w:r w:rsidRPr="007C1852">
        <w:rPr>
          <w:rFonts w:asciiTheme="majorHAnsi" w:hAnsiTheme="majorHAnsi"/>
          <w:b/>
          <w:color w:val="00B050"/>
          <w:sz w:val="24"/>
          <w:szCs w:val="24"/>
        </w:rPr>
        <w:t>Potencijalna</w:t>
      </w:r>
      <w:proofErr w:type="spellEnd"/>
      <w:r w:rsidRPr="007C1852">
        <w:rPr>
          <w:rFonts w:asciiTheme="majorHAnsi" w:hAnsiTheme="majorHAnsi"/>
          <w:b/>
          <w:color w:val="00B050"/>
          <w:sz w:val="24"/>
          <w:szCs w:val="24"/>
        </w:rPr>
        <w:t xml:space="preserve"> </w:t>
      </w:r>
      <w:proofErr w:type="spellStart"/>
      <w:r w:rsidRPr="007C1852">
        <w:rPr>
          <w:rFonts w:asciiTheme="majorHAnsi" w:hAnsiTheme="majorHAnsi"/>
          <w:b/>
          <w:color w:val="00B050"/>
          <w:sz w:val="24"/>
          <w:szCs w:val="24"/>
        </w:rPr>
        <w:t>površ</w:t>
      </w:r>
      <w:proofErr w:type="spellEnd"/>
      <w:r w:rsidRPr="007C1852">
        <w:rPr>
          <w:rFonts w:asciiTheme="majorHAnsi" w:hAnsiTheme="majorHAnsi"/>
          <w:b/>
          <w:color w:val="00B050"/>
          <w:sz w:val="24"/>
          <w:szCs w:val="24"/>
        </w:rPr>
        <w:t xml:space="preserve"> </w:t>
      </w:r>
      <w:proofErr w:type="spellStart"/>
      <w:r w:rsidRPr="007C1852">
        <w:rPr>
          <w:rFonts w:asciiTheme="majorHAnsi" w:hAnsiTheme="majorHAnsi"/>
          <w:b/>
          <w:color w:val="00B050"/>
          <w:sz w:val="24"/>
          <w:szCs w:val="24"/>
        </w:rPr>
        <w:t>hemijske</w:t>
      </w:r>
      <w:proofErr w:type="spellEnd"/>
      <w:r w:rsidRPr="007C1852">
        <w:rPr>
          <w:rFonts w:asciiTheme="majorHAnsi" w:hAnsiTheme="majorHAnsi"/>
          <w:b/>
          <w:color w:val="00B050"/>
          <w:sz w:val="24"/>
          <w:szCs w:val="24"/>
        </w:rPr>
        <w:t xml:space="preserve"> </w:t>
      </w:r>
      <w:proofErr w:type="spellStart"/>
      <w:r w:rsidRPr="007C1852">
        <w:rPr>
          <w:rFonts w:asciiTheme="majorHAnsi" w:hAnsiTheme="majorHAnsi"/>
          <w:b/>
          <w:color w:val="00B050"/>
          <w:sz w:val="24"/>
          <w:szCs w:val="24"/>
        </w:rPr>
        <w:t>reakcije</w:t>
      </w:r>
      <w:proofErr w:type="spellEnd"/>
    </w:p>
    <w:p w:rsidR="00E62D67" w:rsidRPr="007C1852" w:rsidRDefault="00E62D67">
      <w:pPr>
        <w:rPr>
          <w:rFonts w:asciiTheme="majorHAnsi" w:hAnsiTheme="majorHAnsi"/>
          <w:b/>
          <w:color w:val="00B050"/>
          <w:sz w:val="24"/>
          <w:szCs w:val="24"/>
        </w:rPr>
      </w:pPr>
    </w:p>
    <w:p w:rsidR="00E62D67" w:rsidRPr="00E62D67" w:rsidRDefault="00E62D67" w:rsidP="00E62D67">
      <w:pPr>
        <w:rPr>
          <w:rFonts w:asciiTheme="majorHAnsi" w:hAnsiTheme="majorHAnsi"/>
          <w:b/>
          <w:color w:val="00B050"/>
          <w:sz w:val="24"/>
          <w:szCs w:val="24"/>
        </w:rPr>
      </w:pPr>
      <w:proofErr w:type="spellStart"/>
      <w:r>
        <w:rPr>
          <w:rFonts w:asciiTheme="majorHAnsi" w:hAnsiTheme="majorHAnsi"/>
          <w:b/>
          <w:color w:val="00B050"/>
          <w:sz w:val="24"/>
          <w:szCs w:val="24"/>
        </w:rPr>
        <w:t>Odredjivanje</w:t>
      </w:r>
      <w:proofErr w:type="spellEnd"/>
      <w:r>
        <w:rPr>
          <w:rFonts w:asciiTheme="majorHAnsi" w:hAnsiTheme="majorHAnsi"/>
          <w:b/>
          <w:color w:val="00B050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b/>
          <w:color w:val="00B050"/>
          <w:sz w:val="24"/>
          <w:szCs w:val="24"/>
        </w:rPr>
        <w:t>odlučujuć</w:t>
      </w:r>
      <w:r w:rsidRPr="00E62D67">
        <w:rPr>
          <w:rFonts w:asciiTheme="majorHAnsi" w:hAnsiTheme="majorHAnsi"/>
          <w:b/>
          <w:color w:val="00B050"/>
          <w:sz w:val="24"/>
          <w:szCs w:val="24"/>
        </w:rPr>
        <w:t>eg</w:t>
      </w:r>
      <w:proofErr w:type="spellEnd"/>
      <w:r w:rsidRPr="00E62D67">
        <w:rPr>
          <w:rFonts w:asciiTheme="majorHAnsi" w:hAnsiTheme="majorHAnsi"/>
          <w:b/>
          <w:color w:val="00B050"/>
          <w:sz w:val="24"/>
          <w:szCs w:val="24"/>
        </w:rPr>
        <w:t xml:space="preserve"> </w:t>
      </w:r>
      <w:proofErr w:type="spellStart"/>
      <w:r w:rsidRPr="00E62D67">
        <w:rPr>
          <w:rFonts w:asciiTheme="majorHAnsi" w:hAnsiTheme="majorHAnsi"/>
          <w:b/>
          <w:color w:val="00B050"/>
          <w:sz w:val="24"/>
          <w:szCs w:val="24"/>
        </w:rPr>
        <w:t>stupnja</w:t>
      </w:r>
      <w:proofErr w:type="spellEnd"/>
      <w:r w:rsidRPr="00E62D67">
        <w:rPr>
          <w:rFonts w:asciiTheme="majorHAnsi" w:hAnsiTheme="majorHAnsi"/>
          <w:b/>
          <w:color w:val="00B050"/>
          <w:sz w:val="24"/>
          <w:szCs w:val="24"/>
        </w:rPr>
        <w:t xml:space="preserve"> u </w:t>
      </w:r>
      <w:proofErr w:type="spellStart"/>
      <w:r w:rsidRPr="00E62D67">
        <w:rPr>
          <w:rFonts w:asciiTheme="majorHAnsi" w:hAnsiTheme="majorHAnsi"/>
          <w:b/>
          <w:color w:val="00B050"/>
          <w:sz w:val="24"/>
          <w:szCs w:val="24"/>
        </w:rPr>
        <w:t>nizu</w:t>
      </w:r>
      <w:proofErr w:type="spellEnd"/>
      <w:r w:rsidRPr="00E62D67">
        <w:rPr>
          <w:rFonts w:asciiTheme="majorHAnsi" w:hAnsiTheme="majorHAnsi"/>
          <w:b/>
          <w:color w:val="00B050"/>
          <w:sz w:val="24"/>
          <w:szCs w:val="24"/>
        </w:rPr>
        <w:t xml:space="preserve"> </w:t>
      </w:r>
      <w:proofErr w:type="spellStart"/>
      <w:r w:rsidRPr="00E62D67">
        <w:rPr>
          <w:rFonts w:asciiTheme="majorHAnsi" w:hAnsiTheme="majorHAnsi"/>
          <w:b/>
          <w:color w:val="00B050"/>
          <w:sz w:val="24"/>
          <w:szCs w:val="24"/>
        </w:rPr>
        <w:t>konsekutivnih</w:t>
      </w:r>
      <w:proofErr w:type="spellEnd"/>
      <w:r w:rsidRPr="00E62D67">
        <w:rPr>
          <w:rFonts w:asciiTheme="majorHAnsi" w:hAnsiTheme="majorHAnsi"/>
          <w:b/>
          <w:color w:val="00B050"/>
          <w:sz w:val="24"/>
          <w:szCs w:val="24"/>
        </w:rPr>
        <w:t xml:space="preserve"> </w:t>
      </w:r>
      <w:proofErr w:type="spellStart"/>
      <w:r w:rsidRPr="00E62D67">
        <w:rPr>
          <w:rFonts w:asciiTheme="majorHAnsi" w:hAnsiTheme="majorHAnsi"/>
          <w:b/>
          <w:color w:val="00B050"/>
          <w:sz w:val="24"/>
          <w:szCs w:val="24"/>
        </w:rPr>
        <w:t>procesa</w:t>
      </w:r>
      <w:proofErr w:type="spellEnd"/>
      <w:r w:rsidR="00204D6E">
        <w:rPr>
          <w:rFonts w:asciiTheme="majorHAnsi" w:hAnsiTheme="majorHAnsi"/>
          <w:b/>
          <w:color w:val="00B050"/>
          <w:sz w:val="24"/>
          <w:szCs w:val="24"/>
        </w:rPr>
        <w:t xml:space="preserve"> </w:t>
      </w:r>
      <w:proofErr w:type="spellStart"/>
      <w:r w:rsidR="00204D6E">
        <w:rPr>
          <w:rFonts w:asciiTheme="majorHAnsi" w:hAnsiTheme="majorHAnsi"/>
          <w:b/>
          <w:color w:val="00B050"/>
          <w:sz w:val="24"/>
          <w:szCs w:val="24"/>
        </w:rPr>
        <w:t>korišćenjem</w:t>
      </w:r>
      <w:proofErr w:type="spellEnd"/>
      <w:r w:rsidR="00204D6E">
        <w:rPr>
          <w:rFonts w:asciiTheme="majorHAnsi" w:hAnsiTheme="majorHAnsi"/>
          <w:b/>
          <w:color w:val="00B050"/>
          <w:sz w:val="24"/>
          <w:szCs w:val="24"/>
        </w:rPr>
        <w:t xml:space="preserve"> </w:t>
      </w:r>
      <w:proofErr w:type="spellStart"/>
      <w:r w:rsidR="00204D6E">
        <w:rPr>
          <w:rFonts w:asciiTheme="majorHAnsi" w:hAnsiTheme="majorHAnsi"/>
          <w:b/>
          <w:color w:val="00B050"/>
          <w:sz w:val="24"/>
          <w:szCs w:val="24"/>
        </w:rPr>
        <w:t>energetskih</w:t>
      </w:r>
      <w:proofErr w:type="spellEnd"/>
      <w:r w:rsidR="00204D6E">
        <w:rPr>
          <w:rFonts w:asciiTheme="majorHAnsi" w:hAnsiTheme="majorHAnsi"/>
          <w:b/>
          <w:color w:val="00B050"/>
          <w:sz w:val="24"/>
          <w:szCs w:val="24"/>
        </w:rPr>
        <w:t xml:space="preserve"> </w:t>
      </w:r>
      <w:proofErr w:type="spellStart"/>
      <w:r w:rsidR="00204D6E">
        <w:rPr>
          <w:rFonts w:asciiTheme="majorHAnsi" w:hAnsiTheme="majorHAnsi"/>
          <w:b/>
          <w:color w:val="00B050"/>
          <w:sz w:val="24"/>
          <w:szCs w:val="24"/>
        </w:rPr>
        <w:t>dijagrama</w:t>
      </w:r>
      <w:proofErr w:type="spellEnd"/>
      <w:r w:rsidR="00204D6E">
        <w:rPr>
          <w:rFonts w:asciiTheme="majorHAnsi" w:hAnsiTheme="majorHAnsi"/>
          <w:b/>
          <w:color w:val="00B050"/>
          <w:sz w:val="24"/>
          <w:szCs w:val="24"/>
        </w:rPr>
        <w:t xml:space="preserve"> </w:t>
      </w:r>
      <w:proofErr w:type="spellStart"/>
      <w:r w:rsidR="00204D6E">
        <w:rPr>
          <w:rFonts w:asciiTheme="majorHAnsi" w:hAnsiTheme="majorHAnsi"/>
          <w:b/>
          <w:color w:val="00B050"/>
          <w:sz w:val="24"/>
          <w:szCs w:val="24"/>
        </w:rPr>
        <w:t>reakcija</w:t>
      </w:r>
      <w:proofErr w:type="spellEnd"/>
    </w:p>
    <w:p w:rsidR="00E62D67" w:rsidRPr="00E62D67" w:rsidRDefault="00E62D67" w:rsidP="00E62D67">
      <w:pPr>
        <w:rPr>
          <w:rFonts w:asciiTheme="majorHAnsi" w:hAnsiTheme="majorHAnsi"/>
          <w:b/>
          <w:color w:val="00B050"/>
          <w:sz w:val="24"/>
          <w:szCs w:val="24"/>
        </w:rPr>
      </w:pPr>
    </w:p>
    <w:p w:rsidR="000928DA" w:rsidRDefault="00E62D67" w:rsidP="00E62D67">
      <w:pPr>
        <w:rPr>
          <w:rFonts w:asciiTheme="majorHAnsi" w:hAnsiTheme="majorHAnsi"/>
          <w:b/>
          <w:color w:val="00B050"/>
          <w:sz w:val="24"/>
          <w:szCs w:val="24"/>
        </w:rPr>
      </w:pPr>
      <w:proofErr w:type="spellStart"/>
      <w:r w:rsidRPr="00E62D67">
        <w:rPr>
          <w:rFonts w:asciiTheme="majorHAnsi" w:hAnsiTheme="majorHAnsi"/>
          <w:b/>
          <w:color w:val="00B050"/>
          <w:sz w:val="24"/>
          <w:szCs w:val="24"/>
        </w:rPr>
        <w:t>Mikroravnoteže</w:t>
      </w:r>
      <w:proofErr w:type="spellEnd"/>
      <w:r w:rsidRPr="00E62D67">
        <w:rPr>
          <w:rFonts w:asciiTheme="majorHAnsi" w:hAnsiTheme="majorHAnsi"/>
          <w:b/>
          <w:color w:val="00B050"/>
          <w:sz w:val="24"/>
          <w:szCs w:val="24"/>
        </w:rPr>
        <w:t xml:space="preserve"> </w:t>
      </w:r>
      <w:proofErr w:type="spellStart"/>
      <w:r w:rsidRPr="00E62D67">
        <w:rPr>
          <w:rFonts w:asciiTheme="majorHAnsi" w:hAnsiTheme="majorHAnsi"/>
          <w:b/>
          <w:color w:val="00B050"/>
          <w:sz w:val="24"/>
          <w:szCs w:val="24"/>
        </w:rPr>
        <w:t>i</w:t>
      </w:r>
      <w:proofErr w:type="spellEnd"/>
      <w:r w:rsidRPr="00E62D67">
        <w:rPr>
          <w:rFonts w:asciiTheme="majorHAnsi" w:hAnsiTheme="majorHAnsi"/>
          <w:b/>
          <w:color w:val="00B050"/>
          <w:sz w:val="24"/>
          <w:szCs w:val="24"/>
        </w:rPr>
        <w:t xml:space="preserve"> </w:t>
      </w:r>
      <w:proofErr w:type="spellStart"/>
      <w:r w:rsidRPr="00E62D67">
        <w:rPr>
          <w:rFonts w:asciiTheme="majorHAnsi" w:hAnsiTheme="majorHAnsi"/>
          <w:b/>
          <w:color w:val="00B050"/>
          <w:sz w:val="24"/>
          <w:szCs w:val="24"/>
        </w:rPr>
        <w:t>osnovne</w:t>
      </w:r>
      <w:proofErr w:type="spellEnd"/>
      <w:r w:rsidRPr="00E62D67">
        <w:rPr>
          <w:rFonts w:asciiTheme="majorHAnsi" w:hAnsiTheme="majorHAnsi"/>
          <w:b/>
          <w:color w:val="00B050"/>
          <w:sz w:val="24"/>
          <w:szCs w:val="24"/>
        </w:rPr>
        <w:t xml:space="preserve"> </w:t>
      </w:r>
      <w:proofErr w:type="spellStart"/>
      <w:r w:rsidRPr="00E62D67">
        <w:rPr>
          <w:rFonts w:asciiTheme="majorHAnsi" w:hAnsiTheme="majorHAnsi"/>
          <w:b/>
          <w:color w:val="00B050"/>
          <w:sz w:val="24"/>
          <w:szCs w:val="24"/>
        </w:rPr>
        <w:t>greške</w:t>
      </w:r>
      <w:proofErr w:type="spellEnd"/>
      <w:r w:rsidRPr="00E62D67">
        <w:rPr>
          <w:rFonts w:asciiTheme="majorHAnsi" w:hAnsiTheme="majorHAnsi"/>
          <w:b/>
          <w:color w:val="00B050"/>
          <w:sz w:val="24"/>
          <w:szCs w:val="24"/>
        </w:rPr>
        <w:t xml:space="preserve"> </w:t>
      </w:r>
      <w:proofErr w:type="spellStart"/>
      <w:r w:rsidRPr="00E62D67">
        <w:rPr>
          <w:rFonts w:asciiTheme="majorHAnsi" w:hAnsiTheme="majorHAnsi"/>
          <w:b/>
          <w:color w:val="00B050"/>
          <w:sz w:val="24"/>
          <w:szCs w:val="24"/>
        </w:rPr>
        <w:t>koje</w:t>
      </w:r>
      <w:proofErr w:type="spellEnd"/>
      <w:r w:rsidRPr="00E62D67">
        <w:rPr>
          <w:rFonts w:asciiTheme="majorHAnsi" w:hAnsiTheme="majorHAnsi"/>
          <w:b/>
          <w:color w:val="00B050"/>
          <w:sz w:val="24"/>
          <w:szCs w:val="24"/>
        </w:rPr>
        <w:t xml:space="preserve"> se </w:t>
      </w:r>
      <w:proofErr w:type="spellStart"/>
      <w:r w:rsidRPr="00E62D67">
        <w:rPr>
          <w:rFonts w:asciiTheme="majorHAnsi" w:hAnsiTheme="majorHAnsi"/>
          <w:b/>
          <w:color w:val="00B050"/>
          <w:sz w:val="24"/>
          <w:szCs w:val="24"/>
        </w:rPr>
        <w:t>javljaju</w:t>
      </w:r>
      <w:proofErr w:type="spellEnd"/>
      <w:r w:rsidRPr="00E62D67">
        <w:rPr>
          <w:rFonts w:asciiTheme="majorHAnsi" w:hAnsiTheme="majorHAnsi"/>
          <w:b/>
          <w:color w:val="00B050"/>
          <w:sz w:val="24"/>
          <w:szCs w:val="24"/>
        </w:rPr>
        <w:t xml:space="preserve"> u </w:t>
      </w:r>
      <w:proofErr w:type="spellStart"/>
      <w:r w:rsidRPr="00E62D67">
        <w:rPr>
          <w:rFonts w:asciiTheme="majorHAnsi" w:hAnsiTheme="majorHAnsi"/>
          <w:b/>
          <w:color w:val="00B050"/>
          <w:sz w:val="24"/>
          <w:szCs w:val="24"/>
        </w:rPr>
        <w:t>interpretaciji</w:t>
      </w:r>
      <w:proofErr w:type="spellEnd"/>
      <w:r w:rsidRPr="00E62D67">
        <w:rPr>
          <w:rFonts w:asciiTheme="majorHAnsi" w:hAnsiTheme="majorHAnsi"/>
          <w:b/>
          <w:color w:val="00B050"/>
          <w:sz w:val="24"/>
          <w:szCs w:val="24"/>
        </w:rPr>
        <w:t xml:space="preserve"> </w:t>
      </w:r>
      <w:proofErr w:type="spellStart"/>
      <w:r w:rsidRPr="00E62D67">
        <w:rPr>
          <w:rFonts w:asciiTheme="majorHAnsi" w:hAnsiTheme="majorHAnsi"/>
          <w:b/>
          <w:color w:val="00B050"/>
          <w:sz w:val="24"/>
          <w:szCs w:val="24"/>
        </w:rPr>
        <w:t>rezultata</w:t>
      </w:r>
      <w:proofErr w:type="spellEnd"/>
    </w:p>
    <w:p w:rsidR="00204D6E" w:rsidRDefault="00204D6E" w:rsidP="00E62D67">
      <w:pPr>
        <w:rPr>
          <w:rFonts w:asciiTheme="majorHAnsi" w:hAnsiTheme="majorHAnsi"/>
          <w:b/>
          <w:color w:val="00B050"/>
          <w:sz w:val="24"/>
          <w:szCs w:val="24"/>
        </w:rPr>
      </w:pPr>
    </w:p>
    <w:p w:rsidR="00204D6E" w:rsidRDefault="00204D6E" w:rsidP="00E62D67">
      <w:pPr>
        <w:rPr>
          <w:rFonts w:asciiTheme="majorHAnsi" w:hAnsiTheme="majorHAnsi"/>
          <w:b/>
          <w:color w:val="00B050"/>
          <w:sz w:val="24"/>
          <w:szCs w:val="24"/>
        </w:rPr>
      </w:pPr>
      <w:proofErr w:type="spellStart"/>
      <w:r>
        <w:rPr>
          <w:rFonts w:asciiTheme="majorHAnsi" w:hAnsiTheme="majorHAnsi"/>
          <w:b/>
          <w:color w:val="00B050"/>
          <w:sz w:val="24"/>
          <w:szCs w:val="24"/>
        </w:rPr>
        <w:t>Razmatranje</w:t>
      </w:r>
      <w:proofErr w:type="spellEnd"/>
      <w:r>
        <w:rPr>
          <w:rFonts w:asciiTheme="majorHAnsi" w:hAnsiTheme="majorHAnsi"/>
          <w:b/>
          <w:color w:val="00B050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b/>
          <w:color w:val="00B050"/>
          <w:sz w:val="24"/>
          <w:szCs w:val="24"/>
        </w:rPr>
        <w:t>Arenijus-ovih</w:t>
      </w:r>
      <w:proofErr w:type="spellEnd"/>
      <w:r>
        <w:rPr>
          <w:rFonts w:asciiTheme="majorHAnsi" w:hAnsiTheme="majorHAnsi"/>
          <w:b/>
          <w:color w:val="00B050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b/>
          <w:color w:val="00B050"/>
          <w:sz w:val="24"/>
          <w:szCs w:val="24"/>
        </w:rPr>
        <w:t>i</w:t>
      </w:r>
      <w:proofErr w:type="spellEnd"/>
      <w:r>
        <w:rPr>
          <w:rFonts w:asciiTheme="majorHAnsi" w:hAnsiTheme="majorHAnsi"/>
          <w:b/>
          <w:color w:val="00B050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b/>
          <w:color w:val="00B050"/>
          <w:sz w:val="24"/>
          <w:szCs w:val="24"/>
        </w:rPr>
        <w:t>Vant’hof-ovih</w:t>
      </w:r>
      <w:proofErr w:type="spellEnd"/>
      <w:r>
        <w:rPr>
          <w:rFonts w:asciiTheme="majorHAnsi" w:hAnsiTheme="majorHAnsi"/>
          <w:b/>
          <w:color w:val="00B050"/>
          <w:sz w:val="24"/>
          <w:szCs w:val="24"/>
        </w:rPr>
        <w:t xml:space="preserve"> </w:t>
      </w:r>
      <w:proofErr w:type="spellStart"/>
      <w:proofErr w:type="gramStart"/>
      <w:r>
        <w:rPr>
          <w:rFonts w:asciiTheme="majorHAnsi" w:hAnsiTheme="majorHAnsi"/>
          <w:b/>
          <w:color w:val="00B050"/>
          <w:sz w:val="24"/>
          <w:szCs w:val="24"/>
        </w:rPr>
        <w:t>intermedijera</w:t>
      </w:r>
      <w:proofErr w:type="spellEnd"/>
      <w:r>
        <w:rPr>
          <w:rFonts w:asciiTheme="majorHAnsi" w:hAnsiTheme="majorHAnsi"/>
          <w:b/>
          <w:color w:val="00B050"/>
          <w:sz w:val="24"/>
          <w:szCs w:val="24"/>
        </w:rPr>
        <w:t xml:space="preserve">  </w:t>
      </w:r>
      <w:proofErr w:type="spellStart"/>
      <w:r>
        <w:rPr>
          <w:rFonts w:asciiTheme="majorHAnsi" w:hAnsiTheme="majorHAnsi"/>
          <w:b/>
          <w:color w:val="00B050"/>
          <w:sz w:val="24"/>
          <w:szCs w:val="24"/>
        </w:rPr>
        <w:t>preko</w:t>
      </w:r>
      <w:proofErr w:type="spellEnd"/>
      <w:proofErr w:type="gramEnd"/>
      <w:r>
        <w:rPr>
          <w:rFonts w:asciiTheme="majorHAnsi" w:hAnsiTheme="majorHAnsi"/>
          <w:b/>
          <w:color w:val="00B050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b/>
          <w:color w:val="00B050"/>
          <w:sz w:val="24"/>
          <w:szCs w:val="24"/>
        </w:rPr>
        <w:t>energetskog</w:t>
      </w:r>
      <w:proofErr w:type="spellEnd"/>
      <w:r>
        <w:rPr>
          <w:rFonts w:asciiTheme="majorHAnsi" w:hAnsiTheme="majorHAnsi"/>
          <w:b/>
          <w:color w:val="00B050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b/>
          <w:color w:val="00B050"/>
          <w:sz w:val="24"/>
          <w:szCs w:val="24"/>
        </w:rPr>
        <w:t>dijagrama</w:t>
      </w:r>
      <w:proofErr w:type="spellEnd"/>
      <w:r>
        <w:rPr>
          <w:rFonts w:asciiTheme="majorHAnsi" w:hAnsiTheme="majorHAnsi"/>
          <w:b/>
          <w:color w:val="00B050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b/>
          <w:color w:val="00B050"/>
          <w:sz w:val="24"/>
          <w:szCs w:val="24"/>
        </w:rPr>
        <w:t>reakcija</w:t>
      </w:r>
      <w:proofErr w:type="spellEnd"/>
      <w:r>
        <w:rPr>
          <w:rFonts w:asciiTheme="majorHAnsi" w:hAnsiTheme="majorHAnsi"/>
          <w:b/>
          <w:color w:val="00B050"/>
          <w:sz w:val="24"/>
          <w:szCs w:val="24"/>
        </w:rPr>
        <w:t>.</w:t>
      </w:r>
    </w:p>
    <w:p w:rsidR="00E62D67" w:rsidRPr="00E62D67" w:rsidRDefault="00E62D67" w:rsidP="00E62D67">
      <w:pPr>
        <w:rPr>
          <w:rFonts w:asciiTheme="majorHAnsi" w:hAnsiTheme="majorHAnsi"/>
          <w:b/>
          <w:color w:val="00B050"/>
          <w:sz w:val="24"/>
          <w:szCs w:val="24"/>
          <w:lang w:val="sr-Latn-RS"/>
        </w:rPr>
      </w:pPr>
    </w:p>
    <w:p w:rsidR="000928DA" w:rsidRPr="007C1852" w:rsidRDefault="000928DA">
      <w:pPr>
        <w:rPr>
          <w:rFonts w:asciiTheme="majorHAnsi" w:hAnsiTheme="majorHAnsi"/>
          <w:b/>
          <w:color w:val="00B050"/>
          <w:sz w:val="24"/>
          <w:szCs w:val="24"/>
        </w:rPr>
      </w:pPr>
      <w:proofErr w:type="spellStart"/>
      <w:r w:rsidRPr="007C1852">
        <w:rPr>
          <w:rFonts w:asciiTheme="majorHAnsi" w:hAnsiTheme="majorHAnsi"/>
          <w:b/>
          <w:color w:val="00B050"/>
          <w:sz w:val="24"/>
          <w:szCs w:val="24"/>
        </w:rPr>
        <w:lastRenderedPageBreak/>
        <w:t>Konstanta</w:t>
      </w:r>
      <w:proofErr w:type="spellEnd"/>
      <w:r w:rsidRPr="007C1852">
        <w:rPr>
          <w:rFonts w:asciiTheme="majorHAnsi" w:hAnsiTheme="majorHAnsi"/>
          <w:b/>
          <w:color w:val="00B050"/>
          <w:sz w:val="24"/>
          <w:szCs w:val="24"/>
        </w:rPr>
        <w:t xml:space="preserve"> </w:t>
      </w:r>
      <w:proofErr w:type="spellStart"/>
      <w:r w:rsidRPr="007C1852">
        <w:rPr>
          <w:rFonts w:asciiTheme="majorHAnsi" w:hAnsiTheme="majorHAnsi"/>
          <w:b/>
          <w:color w:val="00B050"/>
          <w:sz w:val="24"/>
          <w:szCs w:val="24"/>
        </w:rPr>
        <w:t>brzine</w:t>
      </w:r>
      <w:proofErr w:type="spellEnd"/>
      <w:r w:rsidRPr="007C1852">
        <w:rPr>
          <w:rFonts w:asciiTheme="majorHAnsi" w:hAnsiTheme="majorHAnsi"/>
          <w:b/>
          <w:color w:val="00B050"/>
          <w:sz w:val="24"/>
          <w:szCs w:val="24"/>
        </w:rPr>
        <w:t xml:space="preserve"> </w:t>
      </w:r>
      <w:proofErr w:type="spellStart"/>
      <w:r w:rsidRPr="007C1852">
        <w:rPr>
          <w:rFonts w:asciiTheme="majorHAnsi" w:hAnsiTheme="majorHAnsi"/>
          <w:b/>
          <w:color w:val="00B050"/>
          <w:sz w:val="24"/>
          <w:szCs w:val="24"/>
        </w:rPr>
        <w:t>reakcije</w:t>
      </w:r>
      <w:proofErr w:type="spellEnd"/>
      <w:r w:rsidRPr="007C1852">
        <w:rPr>
          <w:rFonts w:asciiTheme="majorHAnsi" w:hAnsiTheme="majorHAnsi"/>
          <w:b/>
          <w:color w:val="00B050"/>
          <w:sz w:val="24"/>
          <w:szCs w:val="24"/>
        </w:rPr>
        <w:t xml:space="preserve"> </w:t>
      </w:r>
      <w:proofErr w:type="spellStart"/>
      <w:r w:rsidRPr="007C1852">
        <w:rPr>
          <w:rFonts w:asciiTheme="majorHAnsi" w:hAnsiTheme="majorHAnsi"/>
          <w:b/>
          <w:color w:val="00B050"/>
          <w:sz w:val="24"/>
          <w:szCs w:val="24"/>
        </w:rPr>
        <w:t>prema</w:t>
      </w:r>
      <w:proofErr w:type="spellEnd"/>
      <w:r w:rsidRPr="007C1852">
        <w:rPr>
          <w:rFonts w:asciiTheme="majorHAnsi" w:hAnsiTheme="majorHAnsi"/>
          <w:b/>
          <w:color w:val="00B050"/>
          <w:sz w:val="24"/>
          <w:szCs w:val="24"/>
        </w:rPr>
        <w:t xml:space="preserve"> </w:t>
      </w:r>
      <w:proofErr w:type="spellStart"/>
      <w:r w:rsidRPr="007C1852">
        <w:rPr>
          <w:rFonts w:asciiTheme="majorHAnsi" w:hAnsiTheme="majorHAnsi"/>
          <w:b/>
          <w:color w:val="00B050"/>
          <w:sz w:val="24"/>
          <w:szCs w:val="24"/>
        </w:rPr>
        <w:t>teoriji</w:t>
      </w:r>
      <w:proofErr w:type="spellEnd"/>
      <w:r w:rsidRPr="007C1852">
        <w:rPr>
          <w:rFonts w:asciiTheme="majorHAnsi" w:hAnsiTheme="majorHAnsi"/>
          <w:b/>
          <w:color w:val="00B050"/>
          <w:sz w:val="24"/>
          <w:szCs w:val="24"/>
        </w:rPr>
        <w:t xml:space="preserve"> </w:t>
      </w:r>
      <w:proofErr w:type="spellStart"/>
      <w:r w:rsidRPr="007C1852">
        <w:rPr>
          <w:rFonts w:asciiTheme="majorHAnsi" w:hAnsiTheme="majorHAnsi"/>
          <w:b/>
          <w:color w:val="00B050"/>
          <w:sz w:val="24"/>
          <w:szCs w:val="24"/>
        </w:rPr>
        <w:t>prelaznog</w:t>
      </w:r>
      <w:proofErr w:type="spellEnd"/>
      <w:r w:rsidRPr="007C1852">
        <w:rPr>
          <w:rFonts w:asciiTheme="majorHAnsi" w:hAnsiTheme="majorHAnsi"/>
          <w:b/>
          <w:color w:val="00B050"/>
          <w:sz w:val="24"/>
          <w:szCs w:val="24"/>
        </w:rPr>
        <w:t xml:space="preserve"> </w:t>
      </w:r>
      <w:proofErr w:type="spellStart"/>
      <w:r w:rsidRPr="007C1852">
        <w:rPr>
          <w:rFonts w:asciiTheme="majorHAnsi" w:hAnsiTheme="majorHAnsi"/>
          <w:b/>
          <w:color w:val="00B050"/>
          <w:sz w:val="24"/>
          <w:szCs w:val="24"/>
        </w:rPr>
        <w:t>stanja</w:t>
      </w:r>
      <w:proofErr w:type="spellEnd"/>
    </w:p>
    <w:p w:rsidR="000928DA" w:rsidRPr="007C1852" w:rsidRDefault="000928DA">
      <w:pPr>
        <w:rPr>
          <w:rFonts w:asciiTheme="majorHAnsi" w:hAnsiTheme="majorHAnsi"/>
          <w:b/>
          <w:color w:val="00B050"/>
          <w:sz w:val="24"/>
          <w:szCs w:val="24"/>
        </w:rPr>
      </w:pPr>
    </w:p>
    <w:p w:rsidR="000928DA" w:rsidRPr="007C1852" w:rsidRDefault="003C43A5">
      <w:pPr>
        <w:rPr>
          <w:rFonts w:asciiTheme="majorHAnsi" w:hAnsiTheme="majorHAnsi"/>
          <w:b/>
          <w:color w:val="00B050"/>
          <w:sz w:val="24"/>
          <w:szCs w:val="24"/>
        </w:rPr>
      </w:pPr>
      <w:proofErr w:type="spellStart"/>
      <w:r w:rsidRPr="007C1852">
        <w:rPr>
          <w:rFonts w:asciiTheme="majorHAnsi" w:hAnsiTheme="majorHAnsi"/>
          <w:b/>
          <w:color w:val="00B050"/>
          <w:sz w:val="24"/>
          <w:szCs w:val="24"/>
        </w:rPr>
        <w:t>Kretanje</w:t>
      </w:r>
      <w:proofErr w:type="spellEnd"/>
      <w:r w:rsidRPr="007C1852">
        <w:rPr>
          <w:rFonts w:asciiTheme="majorHAnsi" w:hAnsiTheme="majorHAnsi"/>
          <w:b/>
          <w:color w:val="00B050"/>
          <w:sz w:val="24"/>
          <w:szCs w:val="24"/>
        </w:rPr>
        <w:t xml:space="preserve"> </w:t>
      </w:r>
      <w:proofErr w:type="spellStart"/>
      <w:r w:rsidRPr="007C1852">
        <w:rPr>
          <w:rFonts w:asciiTheme="majorHAnsi" w:hAnsiTheme="majorHAnsi"/>
          <w:b/>
          <w:color w:val="00B050"/>
          <w:sz w:val="24"/>
          <w:szCs w:val="24"/>
        </w:rPr>
        <w:t>preko</w:t>
      </w:r>
      <w:proofErr w:type="spellEnd"/>
      <w:r w:rsidRPr="007C1852">
        <w:rPr>
          <w:rFonts w:asciiTheme="majorHAnsi" w:hAnsiTheme="majorHAnsi"/>
          <w:b/>
          <w:color w:val="00B050"/>
          <w:sz w:val="24"/>
          <w:szCs w:val="24"/>
        </w:rPr>
        <w:t xml:space="preserve"> </w:t>
      </w:r>
      <w:proofErr w:type="spellStart"/>
      <w:r w:rsidRPr="007C1852">
        <w:rPr>
          <w:rFonts w:asciiTheme="majorHAnsi" w:hAnsiTheme="majorHAnsi"/>
          <w:b/>
          <w:color w:val="00B050"/>
          <w:sz w:val="24"/>
          <w:szCs w:val="24"/>
        </w:rPr>
        <w:t>prevojne</w:t>
      </w:r>
      <w:proofErr w:type="spellEnd"/>
      <w:r w:rsidRPr="007C1852">
        <w:rPr>
          <w:rFonts w:asciiTheme="majorHAnsi" w:hAnsiTheme="majorHAnsi"/>
          <w:b/>
          <w:color w:val="00B050"/>
          <w:sz w:val="24"/>
          <w:szCs w:val="24"/>
        </w:rPr>
        <w:t xml:space="preserve"> </w:t>
      </w:r>
      <w:proofErr w:type="spellStart"/>
      <w:r w:rsidRPr="007C1852">
        <w:rPr>
          <w:rFonts w:asciiTheme="majorHAnsi" w:hAnsiTheme="majorHAnsi"/>
          <w:b/>
          <w:color w:val="00B050"/>
          <w:sz w:val="24"/>
          <w:szCs w:val="24"/>
        </w:rPr>
        <w:t>tačke</w:t>
      </w:r>
      <w:proofErr w:type="spellEnd"/>
      <w:r w:rsidRPr="007C1852">
        <w:rPr>
          <w:rFonts w:asciiTheme="majorHAnsi" w:hAnsiTheme="majorHAnsi"/>
          <w:b/>
          <w:color w:val="00B050"/>
          <w:sz w:val="24"/>
          <w:szCs w:val="24"/>
        </w:rPr>
        <w:t xml:space="preserve"> </w:t>
      </w:r>
      <w:proofErr w:type="spellStart"/>
      <w:r w:rsidRPr="007C1852">
        <w:rPr>
          <w:rFonts w:asciiTheme="majorHAnsi" w:hAnsiTheme="majorHAnsi"/>
          <w:b/>
          <w:color w:val="00B050"/>
          <w:sz w:val="24"/>
          <w:szCs w:val="24"/>
        </w:rPr>
        <w:t>kao</w:t>
      </w:r>
      <w:proofErr w:type="spellEnd"/>
      <w:r w:rsidRPr="007C1852">
        <w:rPr>
          <w:rFonts w:asciiTheme="majorHAnsi" w:hAnsiTheme="majorHAnsi"/>
          <w:b/>
          <w:color w:val="00B050"/>
          <w:sz w:val="24"/>
          <w:szCs w:val="24"/>
        </w:rPr>
        <w:t xml:space="preserve"> </w:t>
      </w:r>
      <w:proofErr w:type="spellStart"/>
      <w:r w:rsidRPr="007C1852">
        <w:rPr>
          <w:rFonts w:asciiTheme="majorHAnsi" w:hAnsiTheme="majorHAnsi"/>
          <w:b/>
          <w:color w:val="00B050"/>
          <w:sz w:val="24"/>
          <w:szCs w:val="24"/>
        </w:rPr>
        <w:t>translacija</w:t>
      </w:r>
      <w:proofErr w:type="spellEnd"/>
      <w:r w:rsidRPr="007C1852">
        <w:rPr>
          <w:rFonts w:asciiTheme="majorHAnsi" w:hAnsiTheme="majorHAnsi"/>
          <w:b/>
          <w:color w:val="00B050"/>
          <w:sz w:val="24"/>
          <w:szCs w:val="24"/>
        </w:rPr>
        <w:t xml:space="preserve"> </w:t>
      </w:r>
      <w:proofErr w:type="spellStart"/>
      <w:r w:rsidRPr="007C1852">
        <w:rPr>
          <w:rFonts w:asciiTheme="majorHAnsi" w:hAnsiTheme="majorHAnsi"/>
          <w:b/>
          <w:color w:val="00B050"/>
          <w:sz w:val="24"/>
          <w:szCs w:val="24"/>
        </w:rPr>
        <w:t>duž</w:t>
      </w:r>
      <w:proofErr w:type="spellEnd"/>
      <w:r w:rsidRPr="007C1852">
        <w:rPr>
          <w:rFonts w:asciiTheme="majorHAnsi" w:hAnsiTheme="majorHAnsi"/>
          <w:b/>
          <w:color w:val="00B050"/>
          <w:sz w:val="24"/>
          <w:szCs w:val="24"/>
        </w:rPr>
        <w:t xml:space="preserve"> </w:t>
      </w:r>
      <w:proofErr w:type="spellStart"/>
      <w:r w:rsidRPr="007C1852">
        <w:rPr>
          <w:rFonts w:asciiTheme="majorHAnsi" w:hAnsiTheme="majorHAnsi"/>
          <w:b/>
          <w:color w:val="00B050"/>
          <w:sz w:val="24"/>
          <w:szCs w:val="24"/>
        </w:rPr>
        <w:t>reakcione</w:t>
      </w:r>
      <w:proofErr w:type="spellEnd"/>
      <w:r w:rsidRPr="007C1852">
        <w:rPr>
          <w:rFonts w:asciiTheme="majorHAnsi" w:hAnsiTheme="majorHAnsi"/>
          <w:b/>
          <w:color w:val="00B050"/>
          <w:sz w:val="24"/>
          <w:szCs w:val="24"/>
        </w:rPr>
        <w:t xml:space="preserve"> </w:t>
      </w:r>
      <w:proofErr w:type="spellStart"/>
      <w:r w:rsidRPr="007C1852">
        <w:rPr>
          <w:rFonts w:asciiTheme="majorHAnsi" w:hAnsiTheme="majorHAnsi"/>
          <w:b/>
          <w:color w:val="00B050"/>
          <w:sz w:val="24"/>
          <w:szCs w:val="24"/>
        </w:rPr>
        <w:t>kordinate</w:t>
      </w:r>
      <w:proofErr w:type="spellEnd"/>
    </w:p>
    <w:p w:rsidR="003C43A5" w:rsidRPr="007C1852" w:rsidRDefault="003C43A5">
      <w:pPr>
        <w:rPr>
          <w:rFonts w:asciiTheme="majorHAnsi" w:hAnsiTheme="majorHAnsi"/>
          <w:b/>
          <w:color w:val="00B050"/>
          <w:sz w:val="24"/>
          <w:szCs w:val="24"/>
        </w:rPr>
      </w:pPr>
    </w:p>
    <w:p w:rsidR="003C43A5" w:rsidRPr="007C1852" w:rsidRDefault="003C43A5" w:rsidP="003C43A5">
      <w:pPr>
        <w:rPr>
          <w:rFonts w:asciiTheme="majorHAnsi" w:hAnsiTheme="majorHAnsi"/>
          <w:b/>
          <w:bCs/>
          <w:color w:val="00B050"/>
          <w:sz w:val="24"/>
          <w:szCs w:val="24"/>
          <w:lang w:val="sr-Latn-RS"/>
        </w:rPr>
      </w:pPr>
      <w:r w:rsidRPr="007C1852">
        <w:rPr>
          <w:rFonts w:asciiTheme="majorHAnsi" w:hAnsiTheme="majorHAnsi"/>
          <w:b/>
          <w:bCs/>
          <w:color w:val="00B050"/>
          <w:sz w:val="24"/>
          <w:szCs w:val="24"/>
          <w:lang w:val="sr-Latn-RS"/>
        </w:rPr>
        <w:t>Veza izmedju E</w:t>
      </w:r>
      <w:r w:rsidRPr="007C1852">
        <w:rPr>
          <w:rFonts w:asciiTheme="majorHAnsi" w:hAnsiTheme="majorHAnsi"/>
          <w:b/>
          <w:bCs/>
          <w:color w:val="00B050"/>
          <w:sz w:val="24"/>
          <w:szCs w:val="24"/>
          <w:vertAlign w:val="subscript"/>
          <w:lang w:val="sr-Latn-RS"/>
        </w:rPr>
        <w:t>a</w:t>
      </w:r>
      <w:r w:rsidRPr="007C1852">
        <w:rPr>
          <w:rFonts w:asciiTheme="majorHAnsi" w:hAnsiTheme="majorHAnsi"/>
          <w:b/>
          <w:bCs/>
          <w:color w:val="00B050"/>
          <w:sz w:val="24"/>
          <w:szCs w:val="24"/>
          <w:lang w:val="sr-Latn-RS"/>
        </w:rPr>
        <w:t xml:space="preserve"> i entalpije aktiviranja po teoriji prelaznog stanja</w:t>
      </w:r>
    </w:p>
    <w:p w:rsidR="003C43A5" w:rsidRPr="007C1852" w:rsidRDefault="003C43A5" w:rsidP="003C43A5">
      <w:pPr>
        <w:rPr>
          <w:rFonts w:asciiTheme="majorHAnsi" w:hAnsiTheme="majorHAnsi"/>
          <w:b/>
          <w:bCs/>
          <w:color w:val="00B050"/>
          <w:sz w:val="24"/>
          <w:szCs w:val="24"/>
          <w:lang w:val="sr-Latn-RS"/>
        </w:rPr>
      </w:pPr>
    </w:p>
    <w:p w:rsidR="003C43A5" w:rsidRPr="007C1852" w:rsidRDefault="003C43A5" w:rsidP="003C43A5">
      <w:pPr>
        <w:rPr>
          <w:rFonts w:asciiTheme="majorHAnsi" w:hAnsiTheme="majorHAnsi"/>
          <w:b/>
          <w:bCs/>
          <w:color w:val="00B050"/>
          <w:sz w:val="24"/>
          <w:szCs w:val="24"/>
          <w:lang w:val="sr-Latn-RS"/>
        </w:rPr>
      </w:pPr>
      <w:r w:rsidRPr="007C1852">
        <w:rPr>
          <w:rFonts w:asciiTheme="majorHAnsi" w:hAnsiTheme="majorHAnsi"/>
          <w:b/>
          <w:bCs/>
          <w:color w:val="00B050"/>
          <w:sz w:val="24"/>
          <w:szCs w:val="24"/>
          <w:lang w:val="sr-Latn-RS"/>
        </w:rPr>
        <w:t>Predeksponencijalni član na osnovu teorije prelaznog stanja</w:t>
      </w:r>
      <w:r w:rsidR="00C51A0A" w:rsidRPr="007C1852">
        <w:rPr>
          <w:rFonts w:asciiTheme="majorHAnsi" w:hAnsiTheme="majorHAnsi"/>
          <w:b/>
          <w:bCs/>
          <w:color w:val="00B050"/>
          <w:sz w:val="24"/>
          <w:szCs w:val="24"/>
          <w:lang w:val="sr-Latn-RS"/>
        </w:rPr>
        <w:t>-termodinamički pristup</w:t>
      </w:r>
    </w:p>
    <w:p w:rsidR="003C43A5" w:rsidRPr="007C1852" w:rsidRDefault="003C43A5" w:rsidP="003C43A5">
      <w:pPr>
        <w:rPr>
          <w:rFonts w:asciiTheme="majorHAnsi" w:hAnsiTheme="majorHAnsi"/>
          <w:b/>
          <w:bCs/>
          <w:color w:val="00B050"/>
          <w:sz w:val="24"/>
          <w:szCs w:val="24"/>
          <w:lang w:val="sr-Latn-RS"/>
        </w:rPr>
      </w:pPr>
    </w:p>
    <w:p w:rsidR="003C43A5" w:rsidRPr="007C1852" w:rsidRDefault="003C43A5" w:rsidP="003C43A5">
      <w:pPr>
        <w:rPr>
          <w:rFonts w:asciiTheme="majorHAnsi" w:hAnsiTheme="majorHAnsi"/>
          <w:b/>
          <w:color w:val="00B050"/>
          <w:sz w:val="24"/>
          <w:szCs w:val="24"/>
        </w:rPr>
      </w:pPr>
      <w:proofErr w:type="spellStart"/>
      <w:r w:rsidRPr="007C1852">
        <w:rPr>
          <w:rFonts w:asciiTheme="majorHAnsi" w:hAnsiTheme="majorHAnsi"/>
          <w:b/>
          <w:color w:val="00B050"/>
          <w:sz w:val="24"/>
          <w:szCs w:val="24"/>
        </w:rPr>
        <w:t>Entropija</w:t>
      </w:r>
      <w:proofErr w:type="spellEnd"/>
      <w:r w:rsidRPr="007C1852">
        <w:rPr>
          <w:rFonts w:asciiTheme="majorHAnsi" w:hAnsiTheme="majorHAnsi"/>
          <w:b/>
          <w:color w:val="00B050"/>
          <w:sz w:val="24"/>
          <w:szCs w:val="24"/>
        </w:rPr>
        <w:t xml:space="preserve"> </w:t>
      </w:r>
      <w:proofErr w:type="spellStart"/>
      <w:r w:rsidRPr="007C1852">
        <w:rPr>
          <w:rFonts w:asciiTheme="majorHAnsi" w:hAnsiTheme="majorHAnsi"/>
          <w:b/>
          <w:color w:val="00B050"/>
          <w:sz w:val="24"/>
          <w:szCs w:val="24"/>
        </w:rPr>
        <w:t>aktiviranja</w:t>
      </w:r>
      <w:proofErr w:type="spellEnd"/>
      <w:r w:rsidRPr="007C1852">
        <w:rPr>
          <w:rFonts w:asciiTheme="majorHAnsi" w:hAnsiTheme="majorHAnsi"/>
          <w:b/>
          <w:color w:val="00B050"/>
          <w:sz w:val="24"/>
          <w:szCs w:val="24"/>
        </w:rPr>
        <w:t xml:space="preserve"> </w:t>
      </w:r>
      <w:proofErr w:type="spellStart"/>
      <w:r w:rsidRPr="007C1852">
        <w:rPr>
          <w:rFonts w:asciiTheme="majorHAnsi" w:hAnsiTheme="majorHAnsi"/>
          <w:b/>
          <w:color w:val="00B050"/>
          <w:sz w:val="24"/>
          <w:szCs w:val="24"/>
        </w:rPr>
        <w:t>i</w:t>
      </w:r>
      <w:proofErr w:type="spellEnd"/>
      <w:r w:rsidRPr="007C1852">
        <w:rPr>
          <w:rFonts w:asciiTheme="majorHAnsi" w:hAnsiTheme="majorHAnsi"/>
          <w:b/>
          <w:color w:val="00B050"/>
          <w:sz w:val="24"/>
          <w:szCs w:val="24"/>
        </w:rPr>
        <w:t xml:space="preserve"> </w:t>
      </w:r>
      <w:proofErr w:type="spellStart"/>
      <w:r w:rsidR="00204D6E">
        <w:rPr>
          <w:rFonts w:asciiTheme="majorHAnsi" w:hAnsiTheme="majorHAnsi"/>
          <w:b/>
          <w:color w:val="00B050"/>
          <w:sz w:val="24"/>
          <w:szCs w:val="24"/>
        </w:rPr>
        <w:t>veza</w:t>
      </w:r>
      <w:proofErr w:type="spellEnd"/>
      <w:r w:rsidR="00204D6E">
        <w:rPr>
          <w:rFonts w:asciiTheme="majorHAnsi" w:hAnsiTheme="majorHAnsi"/>
          <w:b/>
          <w:color w:val="00B050"/>
          <w:sz w:val="24"/>
          <w:szCs w:val="24"/>
        </w:rPr>
        <w:t xml:space="preserve"> </w:t>
      </w:r>
      <w:proofErr w:type="spellStart"/>
      <w:proofErr w:type="gramStart"/>
      <w:r w:rsidR="00204D6E">
        <w:rPr>
          <w:rFonts w:asciiTheme="majorHAnsi" w:hAnsiTheme="majorHAnsi"/>
          <w:b/>
          <w:color w:val="00B050"/>
          <w:sz w:val="24"/>
          <w:szCs w:val="24"/>
        </w:rPr>
        <w:t>sa</w:t>
      </w:r>
      <w:proofErr w:type="spellEnd"/>
      <w:proofErr w:type="gramEnd"/>
      <w:r w:rsidR="00204D6E">
        <w:rPr>
          <w:rFonts w:asciiTheme="majorHAnsi" w:hAnsiTheme="majorHAnsi"/>
          <w:b/>
          <w:color w:val="00B050"/>
          <w:sz w:val="24"/>
          <w:szCs w:val="24"/>
        </w:rPr>
        <w:t xml:space="preserve"> </w:t>
      </w:r>
      <w:proofErr w:type="spellStart"/>
      <w:r w:rsidRPr="007C1852">
        <w:rPr>
          <w:rFonts w:asciiTheme="majorHAnsi" w:hAnsiTheme="majorHAnsi"/>
          <w:b/>
          <w:color w:val="00B050"/>
          <w:sz w:val="24"/>
          <w:szCs w:val="24"/>
        </w:rPr>
        <w:t>sterni</w:t>
      </w:r>
      <w:proofErr w:type="spellEnd"/>
      <w:r w:rsidRPr="007C1852">
        <w:rPr>
          <w:rFonts w:asciiTheme="majorHAnsi" w:hAnsiTheme="majorHAnsi"/>
          <w:b/>
          <w:color w:val="00B050"/>
          <w:sz w:val="24"/>
          <w:szCs w:val="24"/>
        </w:rPr>
        <w:t xml:space="preserve"> </w:t>
      </w:r>
      <w:proofErr w:type="spellStart"/>
      <w:r w:rsidRPr="007C1852">
        <w:rPr>
          <w:rFonts w:asciiTheme="majorHAnsi" w:hAnsiTheme="majorHAnsi"/>
          <w:b/>
          <w:color w:val="00B050"/>
          <w:sz w:val="24"/>
          <w:szCs w:val="24"/>
        </w:rPr>
        <w:t>factor</w:t>
      </w:r>
      <w:r w:rsidR="00204D6E">
        <w:rPr>
          <w:rFonts w:asciiTheme="majorHAnsi" w:hAnsiTheme="majorHAnsi"/>
          <w:b/>
          <w:color w:val="00B050"/>
          <w:sz w:val="24"/>
          <w:szCs w:val="24"/>
        </w:rPr>
        <w:t>om</w:t>
      </w:r>
      <w:proofErr w:type="spellEnd"/>
    </w:p>
    <w:p w:rsidR="003C43A5" w:rsidRPr="007C1852" w:rsidRDefault="003C43A5" w:rsidP="003C43A5">
      <w:pPr>
        <w:rPr>
          <w:rFonts w:asciiTheme="majorHAnsi" w:hAnsiTheme="majorHAnsi"/>
          <w:b/>
          <w:color w:val="00B050"/>
          <w:sz w:val="24"/>
          <w:szCs w:val="24"/>
        </w:rPr>
      </w:pPr>
    </w:p>
    <w:p w:rsidR="003C43A5" w:rsidRPr="007C1852" w:rsidRDefault="00493D0D" w:rsidP="003C43A5">
      <w:pPr>
        <w:rPr>
          <w:rFonts w:asciiTheme="majorHAnsi" w:hAnsiTheme="majorHAnsi"/>
          <w:b/>
          <w:color w:val="00B050"/>
          <w:sz w:val="24"/>
          <w:szCs w:val="24"/>
        </w:rPr>
      </w:pPr>
      <w:proofErr w:type="spellStart"/>
      <w:r w:rsidRPr="007C1852">
        <w:rPr>
          <w:rFonts w:asciiTheme="majorHAnsi" w:hAnsiTheme="majorHAnsi"/>
          <w:b/>
          <w:color w:val="00B050"/>
          <w:sz w:val="24"/>
          <w:szCs w:val="24"/>
        </w:rPr>
        <w:t>Kad</w:t>
      </w:r>
      <w:proofErr w:type="spellEnd"/>
      <w:r w:rsidRPr="007C1852">
        <w:rPr>
          <w:rFonts w:asciiTheme="majorHAnsi" w:hAnsiTheme="majorHAnsi"/>
          <w:b/>
          <w:color w:val="00B050"/>
          <w:sz w:val="24"/>
          <w:szCs w:val="24"/>
        </w:rPr>
        <w:t xml:space="preserve"> </w:t>
      </w:r>
      <w:proofErr w:type="spellStart"/>
      <w:r w:rsidRPr="007C1852">
        <w:rPr>
          <w:rFonts w:asciiTheme="majorHAnsi" w:hAnsiTheme="majorHAnsi"/>
          <w:b/>
          <w:color w:val="00B050"/>
          <w:sz w:val="24"/>
          <w:szCs w:val="24"/>
        </w:rPr>
        <w:t>teorija</w:t>
      </w:r>
      <w:proofErr w:type="spellEnd"/>
      <w:r w:rsidRPr="007C1852">
        <w:rPr>
          <w:rFonts w:asciiTheme="majorHAnsi" w:hAnsiTheme="majorHAnsi"/>
          <w:b/>
          <w:color w:val="00B050"/>
          <w:sz w:val="24"/>
          <w:szCs w:val="24"/>
        </w:rPr>
        <w:t xml:space="preserve"> </w:t>
      </w:r>
      <w:proofErr w:type="spellStart"/>
      <w:r w:rsidRPr="007C1852">
        <w:rPr>
          <w:rFonts w:asciiTheme="majorHAnsi" w:hAnsiTheme="majorHAnsi"/>
          <w:b/>
          <w:color w:val="00B050"/>
          <w:sz w:val="24"/>
          <w:szCs w:val="24"/>
        </w:rPr>
        <w:t>sudara</w:t>
      </w:r>
      <w:proofErr w:type="spellEnd"/>
      <w:r w:rsidRPr="007C1852">
        <w:rPr>
          <w:rFonts w:asciiTheme="majorHAnsi" w:hAnsiTheme="majorHAnsi"/>
          <w:b/>
          <w:color w:val="00B050"/>
          <w:sz w:val="24"/>
          <w:szCs w:val="24"/>
        </w:rPr>
        <w:t xml:space="preserve"> </w:t>
      </w:r>
      <w:proofErr w:type="spellStart"/>
      <w:r w:rsidRPr="007C1852">
        <w:rPr>
          <w:rFonts w:asciiTheme="majorHAnsi" w:hAnsiTheme="majorHAnsi"/>
          <w:b/>
          <w:color w:val="00B050"/>
          <w:sz w:val="24"/>
          <w:szCs w:val="24"/>
        </w:rPr>
        <w:t>i</w:t>
      </w:r>
      <w:proofErr w:type="spellEnd"/>
      <w:r w:rsidR="003C43A5" w:rsidRPr="007C1852">
        <w:rPr>
          <w:rFonts w:asciiTheme="majorHAnsi" w:hAnsiTheme="majorHAnsi"/>
          <w:b/>
          <w:color w:val="00B050"/>
          <w:sz w:val="24"/>
          <w:szCs w:val="24"/>
        </w:rPr>
        <w:t xml:space="preserve"> </w:t>
      </w:r>
      <w:proofErr w:type="spellStart"/>
      <w:r w:rsidR="003C43A5" w:rsidRPr="007C1852">
        <w:rPr>
          <w:rFonts w:asciiTheme="majorHAnsi" w:hAnsiTheme="majorHAnsi"/>
          <w:b/>
          <w:color w:val="00B050"/>
          <w:sz w:val="24"/>
          <w:szCs w:val="24"/>
        </w:rPr>
        <w:t>teorija</w:t>
      </w:r>
      <w:proofErr w:type="spellEnd"/>
      <w:r w:rsidR="003C43A5" w:rsidRPr="007C1852">
        <w:rPr>
          <w:rFonts w:asciiTheme="majorHAnsi" w:hAnsiTheme="majorHAnsi"/>
          <w:b/>
          <w:color w:val="00B050"/>
          <w:sz w:val="24"/>
          <w:szCs w:val="24"/>
        </w:rPr>
        <w:t xml:space="preserve"> </w:t>
      </w:r>
      <w:proofErr w:type="spellStart"/>
      <w:r w:rsidR="003C43A5" w:rsidRPr="007C1852">
        <w:rPr>
          <w:rFonts w:asciiTheme="majorHAnsi" w:hAnsiTheme="majorHAnsi"/>
          <w:b/>
          <w:color w:val="00B050"/>
          <w:sz w:val="24"/>
          <w:szCs w:val="24"/>
        </w:rPr>
        <w:t>prelaznog</w:t>
      </w:r>
      <w:proofErr w:type="spellEnd"/>
      <w:r w:rsidR="003C43A5" w:rsidRPr="007C1852">
        <w:rPr>
          <w:rFonts w:asciiTheme="majorHAnsi" w:hAnsiTheme="majorHAnsi"/>
          <w:b/>
          <w:color w:val="00B050"/>
          <w:sz w:val="24"/>
          <w:szCs w:val="24"/>
        </w:rPr>
        <w:t xml:space="preserve"> </w:t>
      </w:r>
      <w:proofErr w:type="spellStart"/>
      <w:r w:rsidR="003C43A5" w:rsidRPr="007C1852">
        <w:rPr>
          <w:rFonts w:asciiTheme="majorHAnsi" w:hAnsiTheme="majorHAnsi"/>
          <w:b/>
          <w:color w:val="00B050"/>
          <w:sz w:val="24"/>
          <w:szCs w:val="24"/>
        </w:rPr>
        <w:t>stanja</w:t>
      </w:r>
      <w:proofErr w:type="spellEnd"/>
      <w:r w:rsidR="003C43A5" w:rsidRPr="007C1852">
        <w:rPr>
          <w:rFonts w:asciiTheme="majorHAnsi" w:hAnsiTheme="majorHAnsi"/>
          <w:b/>
          <w:color w:val="00B050"/>
          <w:sz w:val="24"/>
          <w:szCs w:val="24"/>
        </w:rPr>
        <w:t xml:space="preserve"> </w:t>
      </w:r>
      <w:proofErr w:type="spellStart"/>
      <w:r w:rsidR="003C43A5" w:rsidRPr="007C1852">
        <w:rPr>
          <w:rFonts w:asciiTheme="majorHAnsi" w:hAnsiTheme="majorHAnsi"/>
          <w:b/>
          <w:color w:val="00B050"/>
          <w:sz w:val="24"/>
          <w:szCs w:val="24"/>
        </w:rPr>
        <w:t>daju</w:t>
      </w:r>
      <w:proofErr w:type="spellEnd"/>
      <w:r w:rsidR="003C43A5" w:rsidRPr="007C1852">
        <w:rPr>
          <w:rFonts w:asciiTheme="majorHAnsi" w:hAnsiTheme="majorHAnsi"/>
          <w:b/>
          <w:color w:val="00B050"/>
          <w:sz w:val="24"/>
          <w:szCs w:val="24"/>
        </w:rPr>
        <w:t xml:space="preserve"> </w:t>
      </w:r>
      <w:proofErr w:type="spellStart"/>
      <w:r w:rsidR="003C43A5" w:rsidRPr="007C1852">
        <w:rPr>
          <w:rFonts w:asciiTheme="majorHAnsi" w:hAnsiTheme="majorHAnsi"/>
          <w:b/>
          <w:color w:val="00B050"/>
          <w:sz w:val="24"/>
          <w:szCs w:val="24"/>
        </w:rPr>
        <w:t>iste</w:t>
      </w:r>
      <w:proofErr w:type="spellEnd"/>
      <w:r w:rsidR="003C43A5" w:rsidRPr="007C1852">
        <w:rPr>
          <w:rFonts w:asciiTheme="majorHAnsi" w:hAnsiTheme="majorHAnsi"/>
          <w:b/>
          <w:color w:val="00B050"/>
          <w:sz w:val="24"/>
          <w:szCs w:val="24"/>
        </w:rPr>
        <w:t xml:space="preserve"> </w:t>
      </w:r>
      <w:proofErr w:type="spellStart"/>
      <w:r w:rsidR="003C43A5" w:rsidRPr="007C1852">
        <w:rPr>
          <w:rFonts w:asciiTheme="majorHAnsi" w:hAnsiTheme="majorHAnsi"/>
          <w:b/>
          <w:color w:val="00B050"/>
          <w:sz w:val="24"/>
          <w:szCs w:val="24"/>
        </w:rPr>
        <w:t>rezultate</w:t>
      </w:r>
      <w:proofErr w:type="spellEnd"/>
      <w:r w:rsidRPr="007C1852">
        <w:rPr>
          <w:rFonts w:asciiTheme="majorHAnsi" w:hAnsiTheme="majorHAnsi"/>
          <w:b/>
          <w:color w:val="00B050"/>
          <w:sz w:val="24"/>
          <w:szCs w:val="24"/>
        </w:rPr>
        <w:t>?</w:t>
      </w:r>
    </w:p>
    <w:p w:rsidR="003C43A5" w:rsidRPr="007C1852" w:rsidRDefault="003C43A5" w:rsidP="003C43A5">
      <w:pPr>
        <w:rPr>
          <w:rFonts w:asciiTheme="majorHAnsi" w:hAnsiTheme="majorHAnsi"/>
          <w:b/>
          <w:color w:val="00B050"/>
          <w:sz w:val="24"/>
          <w:szCs w:val="24"/>
        </w:rPr>
      </w:pPr>
    </w:p>
    <w:p w:rsidR="003C43A5" w:rsidRPr="007C1852" w:rsidRDefault="003C43A5" w:rsidP="003C43A5">
      <w:pPr>
        <w:rPr>
          <w:rFonts w:asciiTheme="majorHAnsi" w:hAnsiTheme="majorHAnsi"/>
          <w:b/>
          <w:color w:val="00B050"/>
          <w:sz w:val="24"/>
          <w:szCs w:val="24"/>
        </w:rPr>
      </w:pPr>
      <w:proofErr w:type="spellStart"/>
      <w:r w:rsidRPr="007C1852">
        <w:rPr>
          <w:rFonts w:asciiTheme="majorHAnsi" w:hAnsiTheme="majorHAnsi"/>
          <w:b/>
          <w:color w:val="00B050"/>
          <w:sz w:val="24"/>
          <w:szCs w:val="24"/>
        </w:rPr>
        <w:t>Predeksponencijalni</w:t>
      </w:r>
      <w:proofErr w:type="spellEnd"/>
      <w:r w:rsidRPr="007C1852">
        <w:rPr>
          <w:rFonts w:asciiTheme="majorHAnsi" w:hAnsiTheme="majorHAnsi"/>
          <w:b/>
          <w:color w:val="00B050"/>
          <w:sz w:val="24"/>
          <w:szCs w:val="24"/>
        </w:rPr>
        <w:t xml:space="preserve"> </w:t>
      </w:r>
      <w:proofErr w:type="spellStart"/>
      <w:r w:rsidRPr="007C1852">
        <w:rPr>
          <w:rFonts w:asciiTheme="majorHAnsi" w:hAnsiTheme="majorHAnsi"/>
          <w:b/>
          <w:color w:val="00B050"/>
          <w:sz w:val="24"/>
          <w:szCs w:val="24"/>
        </w:rPr>
        <w:t>član</w:t>
      </w:r>
      <w:proofErr w:type="spellEnd"/>
      <w:r w:rsidRPr="007C1852">
        <w:rPr>
          <w:rFonts w:asciiTheme="majorHAnsi" w:hAnsiTheme="majorHAnsi"/>
          <w:b/>
          <w:color w:val="00B050"/>
          <w:sz w:val="24"/>
          <w:szCs w:val="24"/>
        </w:rPr>
        <w:t xml:space="preserve"> </w:t>
      </w:r>
      <w:proofErr w:type="spellStart"/>
      <w:r w:rsidRPr="007C1852">
        <w:rPr>
          <w:rFonts w:asciiTheme="majorHAnsi" w:hAnsiTheme="majorHAnsi"/>
          <w:b/>
          <w:color w:val="00B050"/>
          <w:sz w:val="24"/>
          <w:szCs w:val="24"/>
        </w:rPr>
        <w:t>za</w:t>
      </w:r>
      <w:proofErr w:type="spellEnd"/>
      <w:r w:rsidRPr="007C1852">
        <w:rPr>
          <w:rFonts w:asciiTheme="majorHAnsi" w:hAnsiTheme="majorHAnsi"/>
          <w:b/>
          <w:color w:val="00B050"/>
          <w:sz w:val="24"/>
          <w:szCs w:val="24"/>
        </w:rPr>
        <w:t xml:space="preserve"> </w:t>
      </w:r>
      <w:proofErr w:type="spellStart"/>
      <w:r w:rsidRPr="007C1852">
        <w:rPr>
          <w:rFonts w:asciiTheme="majorHAnsi" w:hAnsiTheme="majorHAnsi"/>
          <w:b/>
          <w:color w:val="00B050"/>
          <w:sz w:val="24"/>
          <w:szCs w:val="24"/>
        </w:rPr>
        <w:t>reakciju</w:t>
      </w:r>
      <w:proofErr w:type="spellEnd"/>
      <w:r w:rsidRPr="007C1852">
        <w:rPr>
          <w:rFonts w:asciiTheme="majorHAnsi" w:hAnsiTheme="majorHAnsi"/>
          <w:b/>
          <w:color w:val="00B050"/>
          <w:sz w:val="24"/>
          <w:szCs w:val="24"/>
        </w:rPr>
        <w:t xml:space="preserve"> </w:t>
      </w:r>
      <w:proofErr w:type="spellStart"/>
      <w:r w:rsidRPr="007C1852">
        <w:rPr>
          <w:rFonts w:asciiTheme="majorHAnsi" w:hAnsiTheme="majorHAnsi"/>
          <w:b/>
          <w:color w:val="00B050"/>
          <w:sz w:val="24"/>
          <w:szCs w:val="24"/>
        </w:rPr>
        <w:t>atoma</w:t>
      </w:r>
      <w:proofErr w:type="spellEnd"/>
      <w:r w:rsidRPr="007C1852">
        <w:rPr>
          <w:rFonts w:asciiTheme="majorHAnsi" w:hAnsiTheme="majorHAnsi"/>
          <w:b/>
          <w:color w:val="00B050"/>
          <w:sz w:val="24"/>
          <w:szCs w:val="24"/>
        </w:rPr>
        <w:t xml:space="preserve"> I </w:t>
      </w:r>
      <w:proofErr w:type="spellStart"/>
      <w:r w:rsidRPr="007C1852">
        <w:rPr>
          <w:rFonts w:asciiTheme="majorHAnsi" w:hAnsiTheme="majorHAnsi"/>
          <w:b/>
          <w:color w:val="00B050"/>
          <w:sz w:val="24"/>
          <w:szCs w:val="24"/>
        </w:rPr>
        <w:t>dvoatomskog</w:t>
      </w:r>
      <w:proofErr w:type="spellEnd"/>
      <w:r w:rsidRPr="007C1852">
        <w:rPr>
          <w:rFonts w:asciiTheme="majorHAnsi" w:hAnsiTheme="majorHAnsi"/>
          <w:b/>
          <w:color w:val="00B050"/>
          <w:sz w:val="24"/>
          <w:szCs w:val="24"/>
        </w:rPr>
        <w:t xml:space="preserve"> </w:t>
      </w:r>
      <w:proofErr w:type="spellStart"/>
      <w:r w:rsidRPr="007C1852">
        <w:rPr>
          <w:rFonts w:asciiTheme="majorHAnsi" w:hAnsiTheme="majorHAnsi"/>
          <w:b/>
          <w:color w:val="00B050"/>
          <w:sz w:val="24"/>
          <w:szCs w:val="24"/>
        </w:rPr>
        <w:t>molekula</w:t>
      </w:r>
      <w:proofErr w:type="spellEnd"/>
    </w:p>
    <w:p w:rsidR="00C51A0A" w:rsidRPr="007C1852" w:rsidRDefault="00C51A0A" w:rsidP="003C43A5">
      <w:pPr>
        <w:rPr>
          <w:rFonts w:asciiTheme="majorHAnsi" w:hAnsiTheme="majorHAnsi"/>
          <w:b/>
          <w:color w:val="00B050"/>
          <w:sz w:val="24"/>
          <w:szCs w:val="24"/>
        </w:rPr>
      </w:pPr>
    </w:p>
    <w:p w:rsidR="00C51A0A" w:rsidRPr="007C1852" w:rsidRDefault="00C51A0A" w:rsidP="003C43A5">
      <w:pPr>
        <w:rPr>
          <w:rFonts w:asciiTheme="majorHAnsi" w:hAnsiTheme="majorHAnsi"/>
          <w:b/>
          <w:color w:val="00B050"/>
          <w:sz w:val="24"/>
          <w:szCs w:val="24"/>
        </w:rPr>
      </w:pPr>
      <w:proofErr w:type="spellStart"/>
      <w:r w:rsidRPr="007C1852">
        <w:rPr>
          <w:rFonts w:asciiTheme="majorHAnsi" w:hAnsiTheme="majorHAnsi"/>
          <w:b/>
          <w:color w:val="00B050"/>
          <w:sz w:val="24"/>
          <w:szCs w:val="24"/>
        </w:rPr>
        <w:t>Predeskponencijalni</w:t>
      </w:r>
      <w:proofErr w:type="spellEnd"/>
      <w:r w:rsidRPr="007C1852">
        <w:rPr>
          <w:rFonts w:asciiTheme="majorHAnsi" w:hAnsiTheme="majorHAnsi"/>
          <w:b/>
          <w:color w:val="00B050"/>
          <w:sz w:val="24"/>
          <w:szCs w:val="24"/>
        </w:rPr>
        <w:t xml:space="preserve"> </w:t>
      </w:r>
      <w:proofErr w:type="spellStart"/>
      <w:r w:rsidRPr="007C1852">
        <w:rPr>
          <w:rFonts w:asciiTheme="majorHAnsi" w:hAnsiTheme="majorHAnsi"/>
          <w:b/>
          <w:color w:val="00B050"/>
          <w:sz w:val="24"/>
          <w:szCs w:val="24"/>
        </w:rPr>
        <w:t>član</w:t>
      </w:r>
      <w:proofErr w:type="spellEnd"/>
      <w:r w:rsidRPr="007C1852">
        <w:rPr>
          <w:rFonts w:asciiTheme="majorHAnsi" w:hAnsiTheme="majorHAnsi"/>
          <w:b/>
          <w:color w:val="00B050"/>
          <w:sz w:val="24"/>
          <w:szCs w:val="24"/>
        </w:rPr>
        <w:t xml:space="preserve"> </w:t>
      </w:r>
      <w:proofErr w:type="spellStart"/>
      <w:r w:rsidRPr="007C1852">
        <w:rPr>
          <w:rFonts w:asciiTheme="majorHAnsi" w:hAnsiTheme="majorHAnsi"/>
          <w:b/>
          <w:color w:val="00B050"/>
          <w:sz w:val="24"/>
          <w:szCs w:val="24"/>
        </w:rPr>
        <w:t>za</w:t>
      </w:r>
      <w:proofErr w:type="spellEnd"/>
      <w:r w:rsidRPr="007C1852">
        <w:rPr>
          <w:rFonts w:asciiTheme="majorHAnsi" w:hAnsiTheme="majorHAnsi"/>
          <w:b/>
          <w:color w:val="00B050"/>
          <w:sz w:val="24"/>
          <w:szCs w:val="24"/>
        </w:rPr>
        <w:t xml:space="preserve"> </w:t>
      </w:r>
      <w:proofErr w:type="spellStart"/>
      <w:r w:rsidRPr="007C1852">
        <w:rPr>
          <w:rFonts w:asciiTheme="majorHAnsi" w:hAnsiTheme="majorHAnsi"/>
          <w:b/>
          <w:color w:val="00B050"/>
          <w:sz w:val="24"/>
          <w:szCs w:val="24"/>
        </w:rPr>
        <w:t>reakciju</w:t>
      </w:r>
      <w:proofErr w:type="spellEnd"/>
      <w:r w:rsidRPr="007C1852">
        <w:rPr>
          <w:rFonts w:asciiTheme="majorHAnsi" w:hAnsiTheme="majorHAnsi"/>
          <w:b/>
          <w:color w:val="00B050"/>
          <w:sz w:val="24"/>
          <w:szCs w:val="24"/>
        </w:rPr>
        <w:t xml:space="preserve"> </w:t>
      </w:r>
      <w:proofErr w:type="spellStart"/>
      <w:r w:rsidRPr="007C1852">
        <w:rPr>
          <w:rFonts w:asciiTheme="majorHAnsi" w:hAnsiTheme="majorHAnsi"/>
          <w:b/>
          <w:color w:val="00B050"/>
          <w:sz w:val="24"/>
          <w:szCs w:val="24"/>
        </w:rPr>
        <w:t>atoma</w:t>
      </w:r>
      <w:proofErr w:type="spellEnd"/>
      <w:r w:rsidRPr="007C1852">
        <w:rPr>
          <w:rFonts w:asciiTheme="majorHAnsi" w:hAnsiTheme="majorHAnsi"/>
          <w:b/>
          <w:color w:val="00B050"/>
          <w:sz w:val="24"/>
          <w:szCs w:val="24"/>
        </w:rPr>
        <w:t xml:space="preserve"> </w:t>
      </w:r>
      <w:proofErr w:type="spellStart"/>
      <w:r w:rsidRPr="007C1852">
        <w:rPr>
          <w:rFonts w:asciiTheme="majorHAnsi" w:hAnsiTheme="majorHAnsi"/>
          <w:b/>
          <w:color w:val="00B050"/>
          <w:sz w:val="24"/>
          <w:szCs w:val="24"/>
        </w:rPr>
        <w:t>i</w:t>
      </w:r>
      <w:proofErr w:type="spellEnd"/>
      <w:r w:rsidRPr="007C1852">
        <w:rPr>
          <w:rFonts w:asciiTheme="majorHAnsi" w:hAnsiTheme="majorHAnsi"/>
          <w:b/>
          <w:color w:val="00B050"/>
          <w:sz w:val="24"/>
          <w:szCs w:val="24"/>
        </w:rPr>
        <w:t xml:space="preserve"> </w:t>
      </w:r>
      <w:proofErr w:type="spellStart"/>
      <w:r w:rsidRPr="007C1852">
        <w:rPr>
          <w:rFonts w:asciiTheme="majorHAnsi" w:hAnsiTheme="majorHAnsi"/>
          <w:b/>
          <w:color w:val="00B050"/>
          <w:sz w:val="24"/>
          <w:szCs w:val="24"/>
        </w:rPr>
        <w:t>troatomskog</w:t>
      </w:r>
      <w:proofErr w:type="spellEnd"/>
      <w:r w:rsidRPr="007C1852">
        <w:rPr>
          <w:rFonts w:asciiTheme="majorHAnsi" w:hAnsiTheme="majorHAnsi"/>
          <w:b/>
          <w:color w:val="00B050"/>
          <w:sz w:val="24"/>
          <w:szCs w:val="24"/>
        </w:rPr>
        <w:t xml:space="preserve"> </w:t>
      </w:r>
      <w:proofErr w:type="spellStart"/>
      <w:r w:rsidRPr="007C1852">
        <w:rPr>
          <w:rFonts w:asciiTheme="majorHAnsi" w:hAnsiTheme="majorHAnsi"/>
          <w:b/>
          <w:color w:val="00B050"/>
          <w:sz w:val="24"/>
          <w:szCs w:val="24"/>
        </w:rPr>
        <w:t>nelinearnog</w:t>
      </w:r>
      <w:proofErr w:type="spellEnd"/>
      <w:r w:rsidRPr="007C1852">
        <w:rPr>
          <w:rFonts w:asciiTheme="majorHAnsi" w:hAnsiTheme="majorHAnsi"/>
          <w:b/>
          <w:color w:val="00B050"/>
          <w:sz w:val="24"/>
          <w:szCs w:val="24"/>
        </w:rPr>
        <w:t xml:space="preserve"> </w:t>
      </w:r>
      <w:proofErr w:type="spellStart"/>
      <w:r w:rsidRPr="007C1852">
        <w:rPr>
          <w:rFonts w:asciiTheme="majorHAnsi" w:hAnsiTheme="majorHAnsi"/>
          <w:b/>
          <w:color w:val="00B050"/>
          <w:sz w:val="24"/>
          <w:szCs w:val="24"/>
        </w:rPr>
        <w:t>molekula</w:t>
      </w:r>
      <w:proofErr w:type="spellEnd"/>
    </w:p>
    <w:p w:rsidR="003C43A5" w:rsidRPr="007C1852" w:rsidRDefault="003C43A5" w:rsidP="003C43A5">
      <w:pPr>
        <w:rPr>
          <w:rFonts w:asciiTheme="majorHAnsi" w:hAnsiTheme="majorHAnsi"/>
          <w:b/>
          <w:color w:val="00B050"/>
          <w:sz w:val="24"/>
          <w:szCs w:val="24"/>
        </w:rPr>
      </w:pPr>
    </w:p>
    <w:p w:rsidR="003C43A5" w:rsidRPr="007C1852" w:rsidRDefault="00C51A0A" w:rsidP="003C43A5">
      <w:pPr>
        <w:rPr>
          <w:rFonts w:asciiTheme="majorHAnsi" w:hAnsiTheme="majorHAnsi"/>
          <w:b/>
          <w:color w:val="00B050"/>
          <w:sz w:val="24"/>
          <w:szCs w:val="24"/>
        </w:rPr>
      </w:pPr>
      <w:proofErr w:type="spellStart"/>
      <w:r w:rsidRPr="007C1852">
        <w:rPr>
          <w:rFonts w:asciiTheme="majorHAnsi" w:hAnsiTheme="majorHAnsi"/>
          <w:b/>
          <w:color w:val="00B050"/>
          <w:sz w:val="24"/>
          <w:szCs w:val="24"/>
        </w:rPr>
        <w:t>Entropija</w:t>
      </w:r>
      <w:proofErr w:type="spellEnd"/>
      <w:r w:rsidRPr="007C1852">
        <w:rPr>
          <w:rFonts w:asciiTheme="majorHAnsi" w:hAnsiTheme="majorHAnsi"/>
          <w:b/>
          <w:color w:val="00B050"/>
          <w:sz w:val="24"/>
          <w:szCs w:val="24"/>
        </w:rPr>
        <w:t xml:space="preserve"> </w:t>
      </w:r>
      <w:proofErr w:type="spellStart"/>
      <w:r w:rsidRPr="007C1852">
        <w:rPr>
          <w:rFonts w:asciiTheme="majorHAnsi" w:hAnsiTheme="majorHAnsi"/>
          <w:b/>
          <w:color w:val="00B050"/>
          <w:sz w:val="24"/>
          <w:szCs w:val="24"/>
        </w:rPr>
        <w:t>aktiviranja</w:t>
      </w:r>
      <w:proofErr w:type="spellEnd"/>
    </w:p>
    <w:p w:rsidR="003C43A5" w:rsidRPr="007C1852" w:rsidRDefault="003C43A5">
      <w:pPr>
        <w:rPr>
          <w:rFonts w:asciiTheme="majorHAnsi" w:hAnsiTheme="majorHAnsi"/>
          <w:b/>
          <w:color w:val="00B050"/>
          <w:sz w:val="24"/>
          <w:szCs w:val="24"/>
        </w:rPr>
      </w:pPr>
    </w:p>
    <w:p w:rsidR="00E061A3" w:rsidRPr="007C1852" w:rsidRDefault="00E061A3">
      <w:pPr>
        <w:rPr>
          <w:rFonts w:asciiTheme="majorHAnsi" w:hAnsiTheme="majorHAnsi"/>
          <w:b/>
          <w:color w:val="00B050"/>
          <w:sz w:val="24"/>
          <w:szCs w:val="24"/>
          <w:lang w:val="sr-Latn-RS"/>
        </w:rPr>
      </w:pPr>
      <w:proofErr w:type="spellStart"/>
      <w:r w:rsidRPr="007C1852">
        <w:rPr>
          <w:rFonts w:asciiTheme="majorHAnsi" w:hAnsiTheme="majorHAnsi"/>
          <w:b/>
          <w:color w:val="00B050"/>
          <w:sz w:val="24"/>
          <w:szCs w:val="24"/>
        </w:rPr>
        <w:t>Kinetika</w:t>
      </w:r>
      <w:proofErr w:type="spellEnd"/>
      <w:r w:rsidRPr="007C1852">
        <w:rPr>
          <w:rFonts w:asciiTheme="majorHAnsi" w:hAnsiTheme="majorHAnsi"/>
          <w:b/>
          <w:color w:val="00B050"/>
          <w:sz w:val="24"/>
          <w:szCs w:val="24"/>
        </w:rPr>
        <w:t xml:space="preserve"> </w:t>
      </w:r>
      <w:proofErr w:type="spellStart"/>
      <w:r w:rsidRPr="007C1852">
        <w:rPr>
          <w:rFonts w:asciiTheme="majorHAnsi" w:hAnsiTheme="majorHAnsi"/>
          <w:b/>
          <w:color w:val="00B050"/>
          <w:sz w:val="24"/>
          <w:szCs w:val="24"/>
        </w:rPr>
        <w:t>lan</w:t>
      </w:r>
      <w:proofErr w:type="spellEnd"/>
      <w:r w:rsidRPr="007C1852">
        <w:rPr>
          <w:rFonts w:asciiTheme="majorHAnsi" w:hAnsiTheme="majorHAnsi"/>
          <w:b/>
          <w:color w:val="00B050"/>
          <w:sz w:val="24"/>
          <w:szCs w:val="24"/>
          <w:lang w:val="sr-Latn-RS"/>
        </w:rPr>
        <w:t>čanih reakcija</w:t>
      </w:r>
    </w:p>
    <w:p w:rsidR="00E061A3" w:rsidRPr="007C1852" w:rsidRDefault="00E061A3">
      <w:pPr>
        <w:rPr>
          <w:rFonts w:asciiTheme="majorHAnsi" w:hAnsiTheme="majorHAnsi"/>
          <w:b/>
          <w:color w:val="00B050"/>
          <w:sz w:val="24"/>
          <w:szCs w:val="24"/>
          <w:lang w:val="sr-Latn-RS"/>
        </w:rPr>
      </w:pPr>
    </w:p>
    <w:p w:rsidR="00E061A3" w:rsidRPr="007C1852" w:rsidRDefault="00E061A3">
      <w:pPr>
        <w:rPr>
          <w:rFonts w:asciiTheme="majorHAnsi" w:hAnsiTheme="majorHAnsi"/>
          <w:b/>
          <w:color w:val="00B050"/>
          <w:sz w:val="24"/>
          <w:szCs w:val="24"/>
          <w:lang w:val="sr-Latn-RS"/>
        </w:rPr>
      </w:pPr>
      <w:r w:rsidRPr="007C1852">
        <w:rPr>
          <w:rFonts w:asciiTheme="majorHAnsi" w:hAnsiTheme="majorHAnsi"/>
          <w:b/>
          <w:color w:val="00B050"/>
          <w:sz w:val="24"/>
          <w:szCs w:val="24"/>
          <w:lang w:val="sr-Latn-RS"/>
        </w:rPr>
        <w:t>Slobodnoradikalska polimerizacija</w:t>
      </w:r>
    </w:p>
    <w:p w:rsidR="00E061A3" w:rsidRPr="007C1852" w:rsidRDefault="00E061A3">
      <w:pPr>
        <w:rPr>
          <w:rFonts w:asciiTheme="majorHAnsi" w:hAnsiTheme="majorHAnsi"/>
          <w:b/>
          <w:color w:val="00B050"/>
          <w:sz w:val="24"/>
          <w:szCs w:val="24"/>
          <w:lang w:val="sr-Latn-RS"/>
        </w:rPr>
      </w:pPr>
    </w:p>
    <w:p w:rsidR="00E061A3" w:rsidRPr="007C1852" w:rsidRDefault="00E061A3">
      <w:pPr>
        <w:rPr>
          <w:rFonts w:asciiTheme="majorHAnsi" w:hAnsiTheme="majorHAnsi"/>
          <w:b/>
          <w:color w:val="00B050"/>
          <w:sz w:val="24"/>
          <w:szCs w:val="24"/>
          <w:lang w:val="sr-Latn-RS"/>
        </w:rPr>
      </w:pPr>
      <w:r w:rsidRPr="007C1852">
        <w:rPr>
          <w:rFonts w:asciiTheme="majorHAnsi" w:hAnsiTheme="majorHAnsi"/>
          <w:b/>
          <w:color w:val="00B050"/>
          <w:sz w:val="24"/>
          <w:szCs w:val="24"/>
          <w:lang w:val="sr-Latn-RS"/>
        </w:rPr>
        <w:t>Reakcije nastajanja halogenovodonika</w:t>
      </w:r>
    </w:p>
    <w:p w:rsidR="00E061A3" w:rsidRPr="007C1852" w:rsidRDefault="00E061A3">
      <w:pPr>
        <w:rPr>
          <w:rFonts w:asciiTheme="majorHAnsi" w:hAnsiTheme="majorHAnsi"/>
          <w:b/>
          <w:color w:val="00B050"/>
          <w:sz w:val="24"/>
          <w:szCs w:val="24"/>
          <w:lang w:val="sr-Latn-RS"/>
        </w:rPr>
      </w:pPr>
    </w:p>
    <w:p w:rsidR="00E061A3" w:rsidRPr="007C1852" w:rsidRDefault="00E061A3">
      <w:pPr>
        <w:rPr>
          <w:rFonts w:asciiTheme="majorHAnsi" w:hAnsiTheme="majorHAnsi"/>
          <w:b/>
          <w:color w:val="00B050"/>
          <w:sz w:val="24"/>
          <w:szCs w:val="24"/>
          <w:lang w:val="sr-Latn-RS"/>
        </w:rPr>
      </w:pPr>
      <w:r w:rsidRPr="007C1852">
        <w:rPr>
          <w:rFonts w:asciiTheme="majorHAnsi" w:hAnsiTheme="majorHAnsi"/>
          <w:b/>
          <w:color w:val="00B050"/>
          <w:sz w:val="24"/>
          <w:szCs w:val="24"/>
          <w:lang w:val="sr-Latn-RS"/>
        </w:rPr>
        <w:lastRenderedPageBreak/>
        <w:t>Nestacionarni sistemi-eksplozije</w:t>
      </w:r>
    </w:p>
    <w:p w:rsidR="00E061A3" w:rsidRPr="007C1852" w:rsidRDefault="00E061A3">
      <w:pPr>
        <w:rPr>
          <w:rFonts w:asciiTheme="majorHAnsi" w:hAnsiTheme="majorHAnsi"/>
          <w:b/>
          <w:color w:val="00B050"/>
          <w:sz w:val="24"/>
          <w:szCs w:val="24"/>
          <w:lang w:val="sr-Latn-RS"/>
        </w:rPr>
      </w:pPr>
    </w:p>
    <w:p w:rsidR="00E061A3" w:rsidRPr="007C1852" w:rsidRDefault="00204D6E">
      <w:pPr>
        <w:rPr>
          <w:rFonts w:asciiTheme="majorHAnsi" w:hAnsiTheme="majorHAnsi"/>
          <w:b/>
          <w:color w:val="00B050"/>
          <w:sz w:val="24"/>
          <w:szCs w:val="24"/>
          <w:lang w:val="sr-Latn-RS"/>
        </w:rPr>
      </w:pPr>
      <w:r>
        <w:rPr>
          <w:rFonts w:asciiTheme="majorHAnsi" w:hAnsiTheme="majorHAnsi"/>
          <w:b/>
          <w:color w:val="00B050"/>
          <w:sz w:val="24"/>
          <w:szCs w:val="24"/>
          <w:lang w:val="sr-Latn-RS"/>
        </w:rPr>
        <w:t>Opšte razl</w:t>
      </w:r>
      <w:bookmarkStart w:id="0" w:name="_GoBack"/>
      <w:bookmarkEnd w:id="0"/>
      <w:r w:rsidR="00BC4112" w:rsidRPr="007C1852">
        <w:rPr>
          <w:rFonts w:asciiTheme="majorHAnsi" w:hAnsiTheme="majorHAnsi"/>
          <w:b/>
          <w:color w:val="00B050"/>
          <w:sz w:val="24"/>
          <w:szCs w:val="24"/>
          <w:lang w:val="sr-Latn-RS"/>
        </w:rPr>
        <w:t>ike u mehanizmima reakcija u gasovima i tecnostima</w:t>
      </w:r>
    </w:p>
    <w:p w:rsidR="00BC4112" w:rsidRPr="007C1852" w:rsidRDefault="00BC4112">
      <w:pPr>
        <w:rPr>
          <w:rFonts w:asciiTheme="majorHAnsi" w:hAnsiTheme="majorHAnsi"/>
          <w:b/>
          <w:color w:val="00B050"/>
          <w:sz w:val="24"/>
          <w:szCs w:val="24"/>
          <w:lang w:val="sr-Latn-RS"/>
        </w:rPr>
      </w:pPr>
    </w:p>
    <w:p w:rsidR="00BC4112" w:rsidRPr="007C1852" w:rsidRDefault="00BC4112">
      <w:pPr>
        <w:rPr>
          <w:rFonts w:asciiTheme="majorHAnsi" w:hAnsiTheme="majorHAnsi"/>
          <w:b/>
          <w:color w:val="00B050"/>
          <w:sz w:val="24"/>
          <w:szCs w:val="24"/>
          <w:lang w:val="sr-Latn-RS"/>
        </w:rPr>
      </w:pPr>
      <w:r w:rsidRPr="007C1852">
        <w:rPr>
          <w:rFonts w:asciiTheme="majorHAnsi" w:hAnsiTheme="majorHAnsi"/>
          <w:b/>
          <w:color w:val="00B050"/>
          <w:sz w:val="24"/>
          <w:szCs w:val="24"/>
          <w:lang w:val="sr-Latn-RS"/>
        </w:rPr>
        <w:t>Efekat solvatacij</w:t>
      </w:r>
      <w:r w:rsidR="00F335C6" w:rsidRPr="007C1852">
        <w:rPr>
          <w:rFonts w:asciiTheme="majorHAnsi" w:hAnsiTheme="majorHAnsi"/>
          <w:b/>
          <w:color w:val="00B050"/>
          <w:sz w:val="24"/>
          <w:szCs w:val="24"/>
          <w:lang w:val="sr-Latn-RS"/>
        </w:rPr>
        <w:t>e na brzinu reakcija u rastvoru</w:t>
      </w:r>
    </w:p>
    <w:p w:rsidR="00BC4112" w:rsidRPr="007C1852" w:rsidRDefault="00BC4112">
      <w:pPr>
        <w:rPr>
          <w:rFonts w:asciiTheme="majorHAnsi" w:hAnsiTheme="majorHAnsi"/>
          <w:b/>
          <w:color w:val="00B050"/>
          <w:sz w:val="24"/>
          <w:szCs w:val="24"/>
          <w:lang w:val="sr-Latn-RS"/>
        </w:rPr>
      </w:pPr>
    </w:p>
    <w:p w:rsidR="00BC4112" w:rsidRDefault="00BC4112">
      <w:pPr>
        <w:rPr>
          <w:rFonts w:asciiTheme="majorHAnsi" w:hAnsiTheme="majorHAnsi"/>
          <w:b/>
          <w:color w:val="00B050"/>
          <w:sz w:val="24"/>
          <w:szCs w:val="24"/>
          <w:lang w:val="sr-Latn-RS"/>
        </w:rPr>
      </w:pPr>
      <w:r w:rsidRPr="007C1852">
        <w:rPr>
          <w:rFonts w:asciiTheme="majorHAnsi" w:hAnsiTheme="majorHAnsi"/>
          <w:b/>
          <w:color w:val="00B050"/>
          <w:sz w:val="24"/>
          <w:szCs w:val="24"/>
          <w:lang w:val="sr-Latn-RS"/>
        </w:rPr>
        <w:t>Uticaj dielektrične konstante rastvarača na reakcije jona</w:t>
      </w:r>
    </w:p>
    <w:p w:rsidR="00204D6E" w:rsidRPr="007C1852" w:rsidRDefault="00204D6E">
      <w:pPr>
        <w:rPr>
          <w:rFonts w:asciiTheme="majorHAnsi" w:hAnsiTheme="majorHAnsi"/>
          <w:b/>
          <w:color w:val="00B050"/>
          <w:sz w:val="24"/>
          <w:szCs w:val="24"/>
          <w:lang w:val="sr-Latn-RS"/>
        </w:rPr>
      </w:pPr>
    </w:p>
    <w:p w:rsidR="00BC4112" w:rsidRPr="007C1852" w:rsidRDefault="00BC4112">
      <w:pPr>
        <w:rPr>
          <w:rFonts w:asciiTheme="majorHAnsi" w:hAnsiTheme="majorHAnsi"/>
          <w:b/>
          <w:color w:val="00B050"/>
          <w:sz w:val="24"/>
          <w:szCs w:val="24"/>
          <w:lang w:val="sr-Latn-RS"/>
        </w:rPr>
      </w:pPr>
      <w:r w:rsidRPr="007C1852">
        <w:rPr>
          <w:rFonts w:asciiTheme="majorHAnsi" w:hAnsiTheme="majorHAnsi"/>
          <w:b/>
          <w:color w:val="00B050"/>
          <w:sz w:val="24"/>
          <w:szCs w:val="24"/>
          <w:lang w:val="sr-Latn-RS"/>
        </w:rPr>
        <w:t>Uticaj jonske jačine rstvora na brzinu reakcije</w:t>
      </w:r>
    </w:p>
    <w:p w:rsidR="00BC4112" w:rsidRPr="007C1852" w:rsidRDefault="00BC4112">
      <w:pPr>
        <w:rPr>
          <w:rFonts w:asciiTheme="majorHAnsi" w:hAnsiTheme="majorHAnsi"/>
          <w:b/>
          <w:color w:val="00B050"/>
          <w:sz w:val="24"/>
          <w:szCs w:val="24"/>
          <w:lang w:val="sr-Latn-RS"/>
        </w:rPr>
      </w:pPr>
    </w:p>
    <w:p w:rsidR="00BC4112" w:rsidRPr="007C1852" w:rsidRDefault="00BC4112">
      <w:pPr>
        <w:rPr>
          <w:rFonts w:asciiTheme="majorHAnsi" w:hAnsiTheme="majorHAnsi"/>
          <w:b/>
          <w:color w:val="00B050"/>
          <w:sz w:val="24"/>
          <w:szCs w:val="24"/>
          <w:lang w:val="sr-Latn-RS"/>
        </w:rPr>
      </w:pPr>
      <w:r w:rsidRPr="007C1852">
        <w:rPr>
          <w:rFonts w:asciiTheme="majorHAnsi" w:hAnsiTheme="majorHAnsi"/>
          <w:b/>
          <w:color w:val="00B050"/>
          <w:sz w:val="24"/>
          <w:szCs w:val="24"/>
          <w:lang w:val="sr-Latn-RS"/>
        </w:rPr>
        <w:t>Difuziono kontrolisane reakcije</w:t>
      </w:r>
      <w:r w:rsidR="00BF0019" w:rsidRPr="007C1852">
        <w:rPr>
          <w:rFonts w:asciiTheme="majorHAnsi" w:hAnsiTheme="majorHAnsi"/>
          <w:b/>
          <w:color w:val="00B050"/>
          <w:sz w:val="24"/>
          <w:szCs w:val="24"/>
          <w:lang w:val="sr-Latn-RS"/>
        </w:rPr>
        <w:t xml:space="preserve"> u rastvorima</w:t>
      </w:r>
    </w:p>
    <w:p w:rsidR="00BC4112" w:rsidRPr="007C1852" w:rsidRDefault="00BC4112">
      <w:pPr>
        <w:rPr>
          <w:rFonts w:asciiTheme="majorHAnsi" w:hAnsiTheme="majorHAnsi"/>
          <w:b/>
          <w:color w:val="00B050"/>
          <w:sz w:val="24"/>
          <w:szCs w:val="24"/>
          <w:lang w:val="sr-Latn-RS"/>
        </w:rPr>
      </w:pPr>
    </w:p>
    <w:p w:rsidR="00BC4112" w:rsidRPr="007C1852" w:rsidRDefault="00BC4112">
      <w:pPr>
        <w:rPr>
          <w:rFonts w:asciiTheme="majorHAnsi" w:hAnsiTheme="majorHAnsi"/>
          <w:b/>
          <w:color w:val="00B050"/>
          <w:sz w:val="24"/>
          <w:szCs w:val="24"/>
          <w:lang w:val="sr-Latn-RS"/>
        </w:rPr>
      </w:pPr>
      <w:r w:rsidRPr="007C1852">
        <w:rPr>
          <w:rFonts w:asciiTheme="majorHAnsi" w:hAnsiTheme="majorHAnsi"/>
          <w:b/>
          <w:color w:val="00B050"/>
          <w:sz w:val="24"/>
          <w:szCs w:val="24"/>
          <w:lang w:val="sr-Latn-RS"/>
        </w:rPr>
        <w:t xml:space="preserve">Uticaj viskoznosti na </w:t>
      </w:r>
      <w:r w:rsidR="00BF0019" w:rsidRPr="007C1852">
        <w:rPr>
          <w:rFonts w:asciiTheme="majorHAnsi" w:hAnsiTheme="majorHAnsi"/>
          <w:b/>
          <w:color w:val="00B050"/>
          <w:sz w:val="24"/>
          <w:szCs w:val="24"/>
          <w:lang w:val="sr-Latn-RS"/>
        </w:rPr>
        <w:t>konstatnu brzine reakcija</w:t>
      </w:r>
    </w:p>
    <w:sectPr w:rsidR="00BC4112" w:rsidRPr="007C185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E0B"/>
    <w:rsid w:val="000928DA"/>
    <w:rsid w:val="00204D6E"/>
    <w:rsid w:val="003C43A5"/>
    <w:rsid w:val="003E63C4"/>
    <w:rsid w:val="00493D0D"/>
    <w:rsid w:val="00493E46"/>
    <w:rsid w:val="007C1852"/>
    <w:rsid w:val="00A3363D"/>
    <w:rsid w:val="00BC4112"/>
    <w:rsid w:val="00BF0019"/>
    <w:rsid w:val="00C51A0A"/>
    <w:rsid w:val="00D2343B"/>
    <w:rsid w:val="00DB0E0B"/>
    <w:rsid w:val="00E061A3"/>
    <w:rsid w:val="00E62D67"/>
    <w:rsid w:val="00F33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721973E-6B45-49CC-B824-DBDFA9DE7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27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ffhkorisnik</dc:creator>
  <cp:lastModifiedBy>Win10</cp:lastModifiedBy>
  <cp:revision>2</cp:revision>
  <cp:lastPrinted>2019-02-22T13:29:00Z</cp:lastPrinted>
  <dcterms:created xsi:type="dcterms:W3CDTF">2020-05-08T12:33:00Z</dcterms:created>
  <dcterms:modified xsi:type="dcterms:W3CDTF">2020-05-08T12:33:00Z</dcterms:modified>
</cp:coreProperties>
</file>