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2F" w:rsidRDefault="00A6562F" w:rsidP="00A6562F">
      <w:pPr>
        <w:spacing w:before="100" w:beforeAutospacing="1" w:after="100" w:afterAutospacing="1"/>
        <w:rPr>
          <w:rFonts w:ascii="Times New Roman" w:eastAsiaTheme="minorEastAsia" w:hAnsi="Times New Roman" w:cs="Times New Roman"/>
          <w:lang w:val="sr-Latn-RS"/>
        </w:rPr>
      </w:pPr>
      <w:r>
        <w:rPr>
          <w:rFonts w:ascii="Times New Roman" w:hAnsi="Times New Roman" w:cs="Times New Roman"/>
          <w:noProof/>
          <w:lang w:val="en-US"/>
        </w:rPr>
        <mc:AlternateContent>
          <mc:Choice Requires="wps">
            <w:drawing>
              <wp:anchor distT="0" distB="0" distL="114300" distR="114300" simplePos="0" relativeHeight="251697152" behindDoc="0" locked="0" layoutInCell="1" allowOverlap="1" wp14:anchorId="2BACA535" wp14:editId="194A99A1">
                <wp:simplePos x="0" y="0"/>
                <wp:positionH relativeFrom="column">
                  <wp:posOffset>1338438</wp:posOffset>
                </wp:positionH>
                <wp:positionV relativeFrom="paragraph">
                  <wp:posOffset>130611</wp:posOffset>
                </wp:positionV>
                <wp:extent cx="1903863" cy="20280"/>
                <wp:effectExtent l="0" t="0" r="20320" b="37465"/>
                <wp:wrapNone/>
                <wp:docPr id="23" name="Straight Connector 23"/>
                <wp:cNvGraphicFramePr/>
                <a:graphic xmlns:a="http://schemas.openxmlformats.org/drawingml/2006/main">
                  <a:graphicData uri="http://schemas.microsoft.com/office/word/2010/wordprocessingShape">
                    <wps:wsp>
                      <wps:cNvCnPr/>
                      <wps:spPr>
                        <a:xfrm>
                          <a:off x="0" y="0"/>
                          <a:ext cx="1903863" cy="20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89B14"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pt,10.3pt" to="25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S7vAEAAMkDAAAOAAAAZHJzL2Uyb0RvYy54bWysU8GOEzEMvSPxD1HudKZdaVV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" strokecolor="#5b9bd5 [3204]" strokeweight=".5pt">
                <v:stroke joinstyle="miter"/>
              </v:line>
            </w:pict>
          </mc:Fallback>
        </mc:AlternateContent>
      </w:r>
      <w:r>
        <w:rPr>
          <w:rFonts w:ascii="Times New Roman" w:eastAsiaTheme="minorEastAsia" w:hAnsi="Times New Roman" w:cs="Times New Roman"/>
          <w:lang w:val="sr-Latn-RS"/>
        </w:rPr>
        <w:t xml:space="preserve">Ime i prezime studenta: </w:t>
      </w:r>
    </w:p>
    <w:p w:rsidR="00A6562F" w:rsidRPr="00A6562F" w:rsidRDefault="00A6562F" w:rsidP="00A6562F">
      <w:pPr>
        <w:spacing w:before="100" w:beforeAutospacing="1" w:after="100" w:afterAutospacing="1"/>
        <w:rPr>
          <w:rFonts w:ascii="Times New Roman" w:eastAsiaTheme="minorEastAsia" w:hAnsi="Times New Roman" w:cs="Times New Roman"/>
          <w:lang w:val="sr-Latn-RS"/>
        </w:rPr>
      </w:pPr>
      <w:r>
        <w:rPr>
          <w:rFonts w:ascii="Times New Roman" w:hAnsi="Times New Roman" w:cs="Times New Roman"/>
          <w:noProof/>
          <w:lang w:val="en-US"/>
        </w:rPr>
        <mc:AlternateContent>
          <mc:Choice Requires="wps">
            <w:drawing>
              <wp:anchor distT="0" distB="0" distL="114300" distR="114300" simplePos="0" relativeHeight="251699200" behindDoc="0" locked="0" layoutInCell="1" allowOverlap="1" wp14:anchorId="2BACA535" wp14:editId="194A99A1">
                <wp:simplePos x="0" y="0"/>
                <wp:positionH relativeFrom="column">
                  <wp:posOffset>743619</wp:posOffset>
                </wp:positionH>
                <wp:positionV relativeFrom="paragraph">
                  <wp:posOffset>131923</wp:posOffset>
                </wp:positionV>
                <wp:extent cx="1585795" cy="0"/>
                <wp:effectExtent l="0" t="0" r="33655" b="19050"/>
                <wp:wrapNone/>
                <wp:docPr id="24" name="Straight Connector 24"/>
                <wp:cNvGraphicFramePr/>
                <a:graphic xmlns:a="http://schemas.openxmlformats.org/drawingml/2006/main">
                  <a:graphicData uri="http://schemas.microsoft.com/office/word/2010/wordprocessingShape">
                    <wps:wsp>
                      <wps:cNvCnPr/>
                      <wps:spPr>
                        <a:xfrm flipV="1">
                          <a:off x="0" y="0"/>
                          <a:ext cx="1585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F108F" id="Straight Connector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5pt,10.4pt" to="183.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" strokecolor="#5b9bd5 [3204]" strokeweight=".5pt">
                <v:stroke joinstyle="miter"/>
              </v:line>
            </w:pict>
          </mc:Fallback>
        </mc:AlternateContent>
      </w:r>
      <w:r>
        <w:rPr>
          <w:rFonts w:ascii="Times New Roman" w:eastAsiaTheme="minorEastAsia" w:hAnsi="Times New Roman" w:cs="Times New Roman"/>
          <w:lang w:val="sr-Latn-RS"/>
        </w:rPr>
        <w:t xml:space="preserve">Broj indeksa: </w:t>
      </w:r>
    </w:p>
    <w:p w:rsidR="00DB438C" w:rsidRPr="008207C8" w:rsidRDefault="00DB438C" w:rsidP="00DB438C">
      <w:pPr>
        <w:spacing w:before="100" w:beforeAutospacing="1" w:after="100" w:afterAutospacing="1"/>
        <w:jc w:val="center"/>
        <w:rPr>
          <w:rFonts w:ascii="Times New Roman" w:eastAsiaTheme="minorEastAsia" w:hAnsi="Times New Roman" w:cs="Times New Roman"/>
          <w:sz w:val="28"/>
          <w:szCs w:val="28"/>
          <w:lang w:val="sr-Latn-RS"/>
        </w:rPr>
      </w:pPr>
      <w:r>
        <w:rPr>
          <w:rFonts w:ascii="Times New Roman" w:eastAsiaTheme="minorEastAsia" w:hAnsi="Times New Roman" w:cs="Times New Roman"/>
          <w:sz w:val="28"/>
          <w:szCs w:val="28"/>
          <w:lang w:val="sr-Latn-RS"/>
        </w:rPr>
        <w:t xml:space="preserve">Vežba </w:t>
      </w:r>
      <w:r w:rsidR="00E207BC">
        <w:rPr>
          <w:rFonts w:ascii="Times New Roman" w:eastAsiaTheme="minorEastAsia" w:hAnsi="Times New Roman" w:cs="Times New Roman"/>
          <w:sz w:val="28"/>
          <w:szCs w:val="28"/>
          <w:lang w:val="sr-Latn-RS"/>
        </w:rPr>
        <w:t>7</w:t>
      </w:r>
      <w:r>
        <w:rPr>
          <w:rFonts w:ascii="Times New Roman" w:eastAsiaTheme="minorEastAsia" w:hAnsi="Times New Roman" w:cs="Times New Roman"/>
          <w:sz w:val="28"/>
          <w:szCs w:val="28"/>
          <w:lang w:val="sr-Latn-RS"/>
        </w:rPr>
        <w:t xml:space="preserve">. </w:t>
      </w:r>
      <w:r w:rsidR="00E207BC">
        <w:rPr>
          <w:rFonts w:ascii="Times New Roman" w:eastAsiaTheme="minorEastAsia" w:hAnsi="Times New Roman" w:cs="Times New Roman"/>
          <w:sz w:val="28"/>
          <w:szCs w:val="28"/>
          <w:lang w:val="sr-Latn-RS"/>
        </w:rPr>
        <w:t>Određivanje nepoznate koncentracije OH</w:t>
      </w:r>
      <w:r w:rsidR="00E207BC" w:rsidRPr="00E207BC">
        <w:rPr>
          <w:rFonts w:ascii="Times New Roman" w:eastAsiaTheme="minorEastAsia" w:hAnsi="Times New Roman" w:cs="Times New Roman"/>
          <w:sz w:val="28"/>
          <w:szCs w:val="28"/>
          <w:vertAlign w:val="superscript"/>
          <w:lang w:val="sr-Latn-RS"/>
        </w:rPr>
        <w:t>-</w:t>
      </w:r>
      <w:r w:rsidR="00E207BC">
        <w:rPr>
          <w:rFonts w:ascii="Times New Roman" w:eastAsiaTheme="minorEastAsia" w:hAnsi="Times New Roman" w:cs="Times New Roman"/>
          <w:sz w:val="28"/>
          <w:szCs w:val="28"/>
          <w:lang w:val="sr-Latn-RS"/>
        </w:rPr>
        <w:t xml:space="preserve"> jona</w:t>
      </w:r>
    </w:p>
    <w:p w:rsidR="00DB438C" w:rsidRPr="00DB438C" w:rsidRDefault="00DB438C" w:rsidP="00DB438C">
      <w:pPr>
        <w:spacing w:before="100" w:beforeAutospacing="1" w:after="100" w:afterAutospacing="1"/>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Uputstvo za vežbu:</w:t>
      </w:r>
    </w:p>
    <w:p w:rsidR="008207C8" w:rsidRDefault="00C405AB" w:rsidP="00333429">
      <w:pPr>
        <w:spacing w:after="200" w:line="276" w:lineRule="auto"/>
        <w:jc w:val="both"/>
        <w:rPr>
          <w:rFonts w:ascii="Times New Roman" w:hAnsi="Times New Roman" w:cs="Times New Roman"/>
          <w:lang w:val="sr-Latn-RS"/>
        </w:rPr>
      </w:pPr>
      <w:r>
        <w:rPr>
          <w:rFonts w:ascii="Times New Roman" w:hAnsi="Times New Roman" w:cs="Times New Roman"/>
          <w:lang w:val="sr-Latn-RS"/>
        </w:rPr>
        <w:t>Pročitati deo</w:t>
      </w:r>
      <w:r w:rsidR="00467581">
        <w:rPr>
          <w:rFonts w:ascii="Times New Roman" w:hAnsi="Times New Roman" w:cs="Times New Roman"/>
          <w:lang w:val="sr-Latn-RS"/>
        </w:rPr>
        <w:t xml:space="preserve"> o</w:t>
      </w:r>
      <w:r>
        <w:rPr>
          <w:rFonts w:ascii="Times New Roman" w:hAnsi="Times New Roman" w:cs="Times New Roman"/>
          <w:lang w:val="sr-Latn-RS"/>
        </w:rPr>
        <w:t xml:space="preserve"> </w:t>
      </w:r>
      <w:r w:rsidR="00E207BC">
        <w:rPr>
          <w:rFonts w:ascii="Times New Roman" w:hAnsi="Times New Roman" w:cs="Times New Roman"/>
          <w:lang w:val="sr-Latn-RS"/>
        </w:rPr>
        <w:t>titracijama iz materijala sa predavanja i pogledati snimak postavljene vežbe</w:t>
      </w:r>
      <w:r>
        <w:rPr>
          <w:rFonts w:ascii="Times New Roman" w:hAnsi="Times New Roman" w:cs="Times New Roman"/>
          <w:lang w:val="sr-Latn-RS"/>
        </w:rPr>
        <w:t>.</w:t>
      </w:r>
      <w:r w:rsidR="008207C8">
        <w:rPr>
          <w:rFonts w:ascii="Times New Roman" w:hAnsi="Times New Roman" w:cs="Times New Roman"/>
          <w:lang w:val="sr-Latn-RS"/>
        </w:rPr>
        <w:t xml:space="preserve"> </w:t>
      </w:r>
    </w:p>
    <w:p w:rsidR="001C7080" w:rsidRDefault="00E207BC" w:rsidP="00333429">
      <w:pPr>
        <w:spacing w:after="200" w:line="276" w:lineRule="auto"/>
        <w:jc w:val="both"/>
        <w:rPr>
          <w:rFonts w:ascii="Times New Roman" w:hAnsi="Times New Roman" w:cs="Times New Roman"/>
          <w:b/>
          <w:lang w:val="sr-Latn-RS"/>
        </w:rPr>
      </w:pPr>
      <w:r>
        <w:rPr>
          <w:rFonts w:ascii="Times New Roman" w:hAnsi="Times New Roman" w:cs="Times New Roman"/>
          <w:b/>
          <w:lang w:val="sr-Latn-RS"/>
        </w:rPr>
        <w:t>Određivanje nepoznate koncentracije rastvora NaOH</w:t>
      </w:r>
    </w:p>
    <w:p w:rsidR="00E207BC" w:rsidRPr="00E207BC" w:rsidRDefault="00E207BC" w:rsidP="00333429">
      <w:pPr>
        <w:spacing w:after="200" w:line="276" w:lineRule="auto"/>
        <w:jc w:val="both"/>
        <w:rPr>
          <w:rFonts w:ascii="Times New Roman" w:hAnsi="Times New Roman" w:cs="Times New Roman"/>
          <w:lang w:val="sr-Latn-RS"/>
        </w:rPr>
      </w:pPr>
      <w:r>
        <w:rPr>
          <w:rFonts w:ascii="Times New Roman" w:hAnsi="Times New Roman" w:cs="Times New Roman"/>
          <w:lang w:val="sr-Latn-RS"/>
        </w:rPr>
        <w:t xml:space="preserve">Prvi deo vežbe predstavlja titraciju rastvora NaOH nepoznate koncentracije. Studenti uzimaju od asistenta/tehničkog saradnika normalni sud od 100 mL sa određenom količinom rastvora NaOH. Sud je potrebno dopuniti do crte i promešati nekoliko puta. Nakon toga, pipetom (sa greškom merenja od ±0,1 mL) odmeriti 20 mL  tog rastvora i preneti u erlenmajer i dodati nekoliko kapi rastvora fenoftaleina. Ispod erlenmajera postaviti beli papir kako bi promena boje bila uočljiva. Rastvore nepoznate koncentracije titrovati standardnim rastvorom HCl koncentracije </w:t>
      </w:r>
      <w:r w:rsidR="00187A56">
        <w:rPr>
          <w:rFonts w:ascii="Times New Roman" w:hAnsi="Times New Roman" w:cs="Times New Roman"/>
          <w:lang w:val="sr-Latn-RS"/>
        </w:rPr>
        <w:t>(</w:t>
      </w:r>
      <w:r>
        <w:rPr>
          <w:rFonts w:ascii="Times New Roman" w:hAnsi="Times New Roman" w:cs="Times New Roman"/>
          <w:lang w:val="sr-Latn-RS"/>
        </w:rPr>
        <w:t>1</w:t>
      </w:r>
      <w:r w:rsidR="005D218D">
        <w:rPr>
          <w:rFonts w:ascii="Times New Roman" w:hAnsi="Times New Roman" w:cs="Times New Roman"/>
          <w:lang w:val="sr-Latn-RS"/>
        </w:rPr>
        <w:t>,</w:t>
      </w:r>
      <w:r w:rsidR="00187A56">
        <w:rPr>
          <w:rFonts w:ascii="Times New Roman" w:hAnsi="Times New Roman" w:cs="Times New Roman"/>
          <w:lang w:val="sr-Latn-RS"/>
        </w:rPr>
        <w:t>00±</w:t>
      </w:r>
      <w:r w:rsidR="005D218D">
        <w:rPr>
          <w:rFonts w:ascii="Times New Roman" w:hAnsi="Times New Roman" w:cs="Times New Roman"/>
          <w:lang w:val="sr-Latn-RS"/>
        </w:rPr>
        <w:t>0,0</w:t>
      </w:r>
      <w:r w:rsidR="00187A56">
        <w:rPr>
          <w:rFonts w:ascii="Times New Roman" w:hAnsi="Times New Roman" w:cs="Times New Roman"/>
          <w:lang w:val="sr-Latn-RS"/>
        </w:rPr>
        <w:t>1)</w:t>
      </w:r>
      <w:r>
        <w:rPr>
          <w:rFonts w:ascii="Times New Roman" w:hAnsi="Times New Roman" w:cs="Times New Roman"/>
          <w:lang w:val="sr-Latn-RS"/>
        </w:rPr>
        <w:t xml:space="preserve"> M. Biretu (sa greškom merenja od 0,05 mL) dopuniti do nule posle svake titracije. Lagano ispuštanje rastvora HCl (kap po kap) uz istovremeno mešanje rastvora ponavljati dok se boja celog rastvora ne promeni iz bezbojne u ljubičastu i nakon toga očitati zapreminu ispuštenog rastvora. </w:t>
      </w:r>
      <w:r w:rsidR="00A26FED">
        <w:rPr>
          <w:rFonts w:ascii="Times New Roman" w:hAnsi="Times New Roman" w:cs="Times New Roman"/>
          <w:lang w:val="sr-Latn-RS"/>
        </w:rPr>
        <w:t>Ovaj postupak ponoviti tri puta. Na osnovu ispuštenih zapremina izračunati srednju vrednost i standardnu devijaciju ispuštene zapremine.</w:t>
      </w:r>
      <w:r w:rsidR="00C07015">
        <w:rPr>
          <w:rFonts w:ascii="Times New Roman" w:hAnsi="Times New Roman" w:cs="Times New Roman"/>
          <w:lang w:val="sr-Latn-RS"/>
        </w:rPr>
        <w:t xml:space="preserve"> </w:t>
      </w:r>
      <w:r w:rsidR="00187A56">
        <w:rPr>
          <w:rFonts w:ascii="Times New Roman" w:hAnsi="Times New Roman" w:cs="Times New Roman"/>
          <w:lang w:val="sr-Latn-RS"/>
        </w:rPr>
        <w:t xml:space="preserve">Standardnu devijaciju koristiti kao neodređenost datog seta merenja u daljim izračunavanjima. </w:t>
      </w:r>
      <w:r w:rsidR="00C07015">
        <w:rPr>
          <w:rFonts w:ascii="Times New Roman" w:hAnsi="Times New Roman" w:cs="Times New Roman"/>
          <w:lang w:val="sr-Latn-RS"/>
        </w:rPr>
        <w:t>Izračunati koncentraciju rastvora NaOH u normalnom sudu i rezultat predstaviti sa greškom merenja. Prodiskutovati moguće izvore greške pri ovom postupku.</w:t>
      </w:r>
    </w:p>
    <w:p w:rsidR="009D3D6B" w:rsidRDefault="003A0573" w:rsidP="00333429">
      <w:pPr>
        <w:spacing w:after="200" w:line="276" w:lineRule="auto"/>
        <w:jc w:val="both"/>
        <w:rPr>
          <w:rFonts w:ascii="Times New Roman" w:hAnsi="Times New Roman" w:cs="Times New Roman"/>
          <w:b/>
          <w:lang w:val="sr-Latn-RS"/>
        </w:rPr>
      </w:pPr>
      <w:r>
        <w:rPr>
          <w:rFonts w:ascii="Times New Roman" w:hAnsi="Times New Roman" w:cs="Times New Roman"/>
          <w:b/>
          <w:lang w:val="sr-Latn-RS"/>
        </w:rPr>
        <w:t>Prikazivanje grafika zavisnosti pH od zapremine dodatog rastvora HCl</w:t>
      </w:r>
    </w:p>
    <w:p w:rsidR="007419CB" w:rsidRDefault="00756093" w:rsidP="001C7080">
      <w:pPr>
        <w:spacing w:after="200" w:line="276" w:lineRule="auto"/>
        <w:jc w:val="both"/>
        <w:rPr>
          <w:rFonts w:ascii="Times New Roman" w:hAnsi="Times New Roman" w:cs="Times New Roman"/>
          <w:lang w:val="sr-Latn-RS"/>
        </w:rPr>
      </w:pPr>
      <w:r>
        <w:rPr>
          <w:rFonts w:ascii="Times New Roman" w:hAnsi="Times New Roman" w:cs="Times New Roman"/>
          <w:lang w:val="sr-Latn-RS"/>
        </w:rPr>
        <w:t xml:space="preserve">Na osnovu izračunate vrednosti koncentracije NaOH nacrtati grafike zavisnosti pH rastvora od zapremine dodatog HCl za standardne rastvore HCl od 0,1 M i 1 M. Zapremina korišćenog rastvora NaOH je 20 mL, a zapremine rastvora HCl navedenih koncentracija će biti dobijene od asistenata. Za izračunavanja koristiti program Excel </w:t>
      </w:r>
      <w:r w:rsidR="00187A56">
        <w:rPr>
          <w:rFonts w:ascii="Times New Roman" w:hAnsi="Times New Roman" w:cs="Times New Roman"/>
          <w:lang w:val="sr-Latn-RS"/>
        </w:rPr>
        <w:t>i oba</w:t>
      </w:r>
      <w:r w:rsidR="00F15682">
        <w:rPr>
          <w:rFonts w:ascii="Times New Roman" w:hAnsi="Times New Roman" w:cs="Times New Roman"/>
          <w:lang w:val="sr-Latn-RS"/>
        </w:rPr>
        <w:t xml:space="preserve"> grafika prikazati na </w:t>
      </w:r>
      <w:r w:rsidR="00187A56">
        <w:rPr>
          <w:rFonts w:ascii="Times New Roman" w:hAnsi="Times New Roman" w:cs="Times New Roman"/>
          <w:lang w:val="sr-Latn-RS"/>
        </w:rPr>
        <w:t>istom grafiku</w:t>
      </w:r>
      <w:r w:rsidR="00F15682">
        <w:rPr>
          <w:rFonts w:ascii="Times New Roman" w:hAnsi="Times New Roman" w:cs="Times New Roman"/>
          <w:lang w:val="sr-Latn-RS"/>
        </w:rPr>
        <w:t xml:space="preserve"> urađenom u </w:t>
      </w:r>
      <w:r>
        <w:rPr>
          <w:rFonts w:ascii="Times New Roman" w:hAnsi="Times New Roman" w:cs="Times New Roman"/>
          <w:lang w:val="sr-Latn-RS"/>
        </w:rPr>
        <w:t xml:space="preserve">Origin-u ili Excel-u sa jasno označenim osama i tačkom ekvivalencije. Obratiti pažnju da je za izračunavanje pH važna ukupna zapremina koja predstavlja zbir zapremina rastvora NaOH i HCl. </w:t>
      </w:r>
      <w:r w:rsidR="00201DF9">
        <w:rPr>
          <w:rFonts w:ascii="Times New Roman" w:hAnsi="Times New Roman" w:cs="Times New Roman"/>
          <w:lang w:val="sr-Latn-RS"/>
        </w:rPr>
        <w:t>Za izračunavanja u Excel-u koristiti sledeće formule:</w:t>
      </w:r>
    </w:p>
    <w:p w:rsidR="00201DF9" w:rsidRDefault="00201DF9" w:rsidP="001C7080">
      <w:pPr>
        <w:spacing w:after="200" w:line="276" w:lineRule="auto"/>
        <w:jc w:val="both"/>
        <w:rPr>
          <w:rFonts w:ascii="Times New Roman" w:eastAsiaTheme="minorEastAsia" w:hAnsi="Times New Roman" w:cs="Times New Roman"/>
          <w:lang w:val="sr-Latn-RS"/>
        </w:rPr>
      </w:pPr>
      <w:r>
        <w:rPr>
          <w:rFonts w:ascii="Times New Roman" w:hAnsi="Times New Roman" w:cs="Times New Roman"/>
          <w:lang w:val="sr-Latn-RS"/>
        </w:rPr>
        <w:t xml:space="preserve">Početna pH: </w:t>
      </w:r>
      <m:oMath>
        <m:r>
          <w:rPr>
            <w:rFonts w:ascii="Cambria Math" w:hAnsi="Cambria Math" w:cs="Times New Roman"/>
            <w:lang w:val="sr-Latn-RS"/>
          </w:rPr>
          <m:t>pOH=-</m:t>
        </m:r>
        <m:func>
          <m:funcPr>
            <m:ctrlPr>
              <w:rPr>
                <w:rFonts w:ascii="Cambria Math" w:hAnsi="Cambria Math" w:cs="Times New Roman"/>
                <w:i/>
                <w:lang w:val="sr-Latn-RS"/>
              </w:rPr>
            </m:ctrlPr>
          </m:funcPr>
          <m:fName>
            <m:r>
              <m:rPr>
                <m:sty m:val="p"/>
              </m:rPr>
              <w:rPr>
                <w:rFonts w:ascii="Cambria Math" w:hAnsi="Cambria Math" w:cs="Times New Roman"/>
                <w:lang w:val="sr-Latn-RS"/>
              </w:rPr>
              <m:t>log</m:t>
            </m:r>
          </m:fName>
          <m:e>
            <m:sSub>
              <m:sSubPr>
                <m:ctrlPr>
                  <w:rPr>
                    <w:rFonts w:ascii="Cambria Math" w:hAnsi="Cambria Math" w:cs="Times New Roman"/>
                    <w:i/>
                    <w:lang w:val="sr-Latn-RS"/>
                  </w:rPr>
                </m:ctrlPr>
              </m:sSubPr>
              <m:e>
                <m:r>
                  <w:rPr>
                    <w:rFonts w:ascii="Cambria Math" w:hAnsi="Cambria Math" w:cs="Times New Roman"/>
                    <w:lang w:val="sr-Latn-RS"/>
                  </w:rPr>
                  <m:t>c</m:t>
                </m:r>
              </m:e>
              <m:sub>
                <m:r>
                  <w:rPr>
                    <w:rFonts w:ascii="Cambria Math" w:hAnsi="Cambria Math" w:cs="Times New Roman"/>
                    <w:lang w:val="sr-Latn-RS"/>
                  </w:rPr>
                  <m:t>NaOH</m:t>
                </m:r>
              </m:sub>
            </m:sSub>
          </m:e>
        </m:func>
      </m:oMath>
      <w:r>
        <w:rPr>
          <w:rFonts w:ascii="Times New Roman" w:eastAsiaTheme="minorEastAsia" w:hAnsi="Times New Roman" w:cs="Times New Roman"/>
          <w:lang w:val="sr-Latn-RS"/>
        </w:rPr>
        <w:tab/>
        <w:t>i</w:t>
      </w:r>
      <w:r>
        <w:rPr>
          <w:rFonts w:ascii="Times New Roman" w:eastAsiaTheme="minorEastAsia" w:hAnsi="Times New Roman" w:cs="Times New Roman"/>
          <w:lang w:val="sr-Latn-RS"/>
        </w:rPr>
        <w:tab/>
      </w:r>
      <m:oMath>
        <m:r>
          <w:rPr>
            <w:rFonts w:ascii="Cambria Math" w:eastAsiaTheme="minorEastAsia" w:hAnsi="Cambria Math" w:cs="Times New Roman"/>
            <w:lang w:val="sr-Latn-RS"/>
          </w:rPr>
          <m:t>pH=14-pOH</m:t>
        </m:r>
      </m:oMath>
    </w:p>
    <w:p w:rsidR="00201DF9" w:rsidRDefault="00201DF9" w:rsidP="001C7080">
      <w:pPr>
        <w:spacing w:after="200" w:line="276" w:lineRule="auto"/>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 xml:space="preserve">Do tačke ekvivalencije: </w:t>
      </w:r>
      <m:oMath>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OH</m:t>
                </m:r>
              </m:e>
              <m:sup>
                <m:r>
                  <w:rPr>
                    <w:rFonts w:ascii="Cambria Math" w:eastAsiaTheme="minorEastAsia" w:hAnsi="Cambria Math" w:cs="Times New Roman"/>
                    <w:lang w:val="sr-Latn-RS"/>
                  </w:rPr>
                  <m:t>-</m:t>
                </m:r>
              </m:sup>
            </m:sSup>
          </m:sub>
        </m:sSub>
        <m:r>
          <w:rPr>
            <w:rFonts w:ascii="Cambria Math" w:eastAsiaTheme="minorEastAsia" w:hAnsi="Cambria Math" w:cs="Times New Roman"/>
            <w:lang w:val="sr-Latn-RS"/>
          </w:rPr>
          <m:t>=</m:t>
        </m:r>
        <m:sSub>
          <m:sSubPr>
            <m:ctrlPr>
              <w:rPr>
                <w:rFonts w:ascii="Cambria Math" w:hAnsi="Cambria Math" w:cs="Times New Roman"/>
                <w:i/>
                <w:lang w:val="sr-Latn-RS"/>
              </w:rPr>
            </m:ctrlPr>
          </m:sSubPr>
          <m:e>
            <m:r>
              <w:rPr>
                <w:rFonts w:ascii="Cambria Math" w:hAnsi="Cambria Math" w:cs="Times New Roman"/>
                <w:lang w:val="sr-Latn-RS"/>
              </w:rPr>
              <m:t>c</m:t>
            </m:r>
          </m:e>
          <m:sub>
            <m:r>
              <w:rPr>
                <w:rFonts w:ascii="Cambria Math" w:hAnsi="Cambria Math" w:cs="Times New Roman"/>
                <w:lang w:val="sr-Latn-RS"/>
              </w:rPr>
              <m:t>NaOH</m:t>
            </m:r>
          </m:sub>
        </m:sSub>
        <m:sSub>
          <m:sSubPr>
            <m:ctrlPr>
              <w:rPr>
                <w:rFonts w:ascii="Cambria Math" w:hAnsi="Cambria Math" w:cs="Times New Roman"/>
                <w:i/>
                <w:lang w:val="sr-Latn-RS"/>
              </w:rPr>
            </m:ctrlPr>
          </m:sSubPr>
          <m:e>
            <m:r>
              <w:rPr>
                <w:rFonts w:ascii="Cambria Math" w:hAnsi="Cambria Math" w:cs="Times New Roman"/>
                <w:lang w:val="sr-Latn-RS"/>
              </w:rPr>
              <m:t>V</m:t>
            </m:r>
          </m:e>
          <m:sub>
            <m:r>
              <w:rPr>
                <w:rFonts w:ascii="Cambria Math" w:hAnsi="Cambria Math" w:cs="Times New Roman"/>
                <w:lang w:val="sr-Latn-RS"/>
              </w:rPr>
              <m:t>NaOH</m:t>
            </m:r>
          </m:sub>
        </m:sSub>
      </m:oMath>
      <w:r>
        <w:rPr>
          <w:rFonts w:ascii="Times New Roman" w:eastAsiaTheme="minorEastAsia" w:hAnsi="Times New Roman" w:cs="Times New Roman"/>
          <w:lang w:val="sr-Latn-RS"/>
        </w:rPr>
        <w:tab/>
      </w:r>
      <m:oMath>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H</m:t>
                </m:r>
              </m:e>
              <m:sup>
                <m:r>
                  <w:rPr>
                    <w:rFonts w:ascii="Cambria Math" w:eastAsiaTheme="minorEastAsia" w:hAnsi="Cambria Math" w:cs="Times New Roman"/>
                    <w:lang w:val="sr-Latn-RS"/>
                  </w:rPr>
                  <m:t>+</m:t>
                </m:r>
              </m:sup>
            </m:sSup>
          </m:sub>
        </m:sSub>
        <m:r>
          <w:rPr>
            <w:rFonts w:ascii="Cambria Math" w:eastAsiaTheme="minorEastAsia" w:hAnsi="Cambria Math" w:cs="Times New Roman"/>
            <w:lang w:val="sr-Latn-RS"/>
          </w:rPr>
          <m:t>=</m:t>
        </m:r>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c</m:t>
            </m:r>
          </m:e>
          <m:sub>
            <m:r>
              <w:rPr>
                <w:rFonts w:ascii="Cambria Math" w:eastAsiaTheme="minorEastAsia" w:hAnsi="Cambria Math" w:cs="Times New Roman"/>
                <w:lang w:val="sr-Latn-RS"/>
              </w:rPr>
              <m:t>HCl</m:t>
            </m:r>
          </m:sub>
        </m:sSub>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V</m:t>
            </m:r>
          </m:e>
          <m:sub>
            <m:r>
              <w:rPr>
                <w:rFonts w:ascii="Cambria Math" w:eastAsiaTheme="minorEastAsia" w:hAnsi="Cambria Math" w:cs="Times New Roman"/>
                <w:lang w:val="sr-Latn-RS"/>
              </w:rPr>
              <m:t>Hcl</m:t>
            </m:r>
          </m:sub>
        </m:sSub>
      </m:oMath>
      <w:r>
        <w:rPr>
          <w:rFonts w:ascii="Times New Roman" w:eastAsiaTheme="minorEastAsia" w:hAnsi="Times New Roman" w:cs="Times New Roman"/>
          <w:lang w:val="sr-Latn-RS"/>
        </w:rPr>
        <w:t xml:space="preserve">        </w:t>
      </w:r>
      <m:oMath>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OH</m:t>
                </m:r>
              </m:e>
              <m:sup>
                <m:r>
                  <w:rPr>
                    <w:rFonts w:ascii="Cambria Math" w:eastAsiaTheme="minorEastAsia" w:hAnsi="Cambria Math" w:cs="Times New Roman"/>
                    <w:lang w:val="sr-Latn-RS"/>
                  </w:rPr>
                  <m:t>-</m:t>
                </m:r>
              </m:sup>
            </m:sSup>
            <m:r>
              <w:rPr>
                <w:rFonts w:ascii="Cambria Math" w:eastAsiaTheme="minorEastAsia" w:hAnsi="Cambria Math" w:cs="Times New Roman"/>
                <w:lang w:val="sr-Latn-RS"/>
              </w:rPr>
              <m:t>,višak</m:t>
            </m:r>
          </m:sub>
        </m:sSub>
        <m:r>
          <w:rPr>
            <w:rFonts w:ascii="Cambria Math" w:eastAsiaTheme="minorEastAsia" w:hAnsi="Cambria Math" w:cs="Times New Roman"/>
            <w:lang w:val="sr-Latn-RS"/>
          </w:rPr>
          <m:t>=</m:t>
        </m:r>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OH</m:t>
                </m:r>
              </m:e>
              <m:sup>
                <m:r>
                  <w:rPr>
                    <w:rFonts w:ascii="Cambria Math" w:eastAsiaTheme="minorEastAsia" w:hAnsi="Cambria Math" w:cs="Times New Roman"/>
                    <w:lang w:val="sr-Latn-RS"/>
                  </w:rPr>
                  <m:t>-</m:t>
                </m:r>
              </m:sup>
            </m:sSup>
          </m:sub>
        </m:sSub>
        <m:r>
          <w:rPr>
            <w:rFonts w:ascii="Cambria Math" w:eastAsiaTheme="minorEastAsia" w:hAnsi="Cambria Math" w:cs="Times New Roman"/>
            <w:lang w:val="sr-Latn-RS"/>
          </w:rPr>
          <m:t>-</m:t>
        </m:r>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H</m:t>
                </m:r>
              </m:e>
              <m:sup>
                <m:r>
                  <w:rPr>
                    <w:rFonts w:ascii="Cambria Math" w:eastAsiaTheme="minorEastAsia" w:hAnsi="Cambria Math" w:cs="Times New Roman"/>
                    <w:lang w:val="sr-Latn-RS"/>
                  </w:rPr>
                  <m:t>+</m:t>
                </m:r>
              </m:sup>
            </m:sSup>
          </m:sub>
        </m:sSub>
      </m:oMath>
    </w:p>
    <w:p w:rsidR="00201DF9" w:rsidRDefault="00727A40" w:rsidP="001C7080">
      <w:pPr>
        <w:spacing w:after="200" w:line="276" w:lineRule="auto"/>
        <w:jc w:val="both"/>
        <w:rPr>
          <w:rFonts w:ascii="Times New Roman" w:eastAsiaTheme="minorEastAsia" w:hAnsi="Times New Roman" w:cs="Times New Roman"/>
          <w:lang w:val="sr-Latn-RS"/>
        </w:rPr>
      </w:pPr>
      <m:oMath>
        <m:sSub>
          <m:sSubPr>
            <m:ctrlPr>
              <w:rPr>
                <w:rFonts w:ascii="Cambria Math" w:hAnsi="Cambria Math" w:cs="Times New Roman"/>
                <w:i/>
                <w:lang w:val="sr-Latn-RS"/>
              </w:rPr>
            </m:ctrlPr>
          </m:sSubPr>
          <m:e>
            <m:r>
              <w:rPr>
                <w:rFonts w:ascii="Cambria Math" w:hAnsi="Cambria Math" w:cs="Times New Roman"/>
                <w:lang w:val="sr-Latn-RS"/>
              </w:rPr>
              <m:t>[O</m:t>
            </m:r>
            <m:sSup>
              <m:sSupPr>
                <m:ctrlPr>
                  <w:rPr>
                    <w:rFonts w:ascii="Cambria Math" w:hAnsi="Cambria Math" w:cs="Times New Roman"/>
                    <w:i/>
                    <w:lang w:val="sr-Latn-RS"/>
                  </w:rPr>
                </m:ctrlPr>
              </m:sSupPr>
              <m:e>
                <m:r>
                  <w:rPr>
                    <w:rFonts w:ascii="Cambria Math" w:hAnsi="Cambria Math" w:cs="Times New Roman"/>
                    <w:lang w:val="sr-Latn-RS"/>
                  </w:rPr>
                  <m:t>H</m:t>
                </m:r>
              </m:e>
              <m:sup>
                <m:r>
                  <w:rPr>
                    <w:rFonts w:ascii="Cambria Math" w:hAnsi="Cambria Math" w:cs="Times New Roman"/>
                    <w:lang w:val="sr-Latn-RS"/>
                  </w:rPr>
                  <m:t>-</m:t>
                </m:r>
              </m:sup>
            </m:sSup>
            <m:r>
              <w:rPr>
                <w:rFonts w:ascii="Cambria Math" w:hAnsi="Cambria Math" w:cs="Times New Roman"/>
                <w:lang w:val="sr-Latn-RS"/>
              </w:rPr>
              <m:t>]</m:t>
            </m:r>
          </m:e>
          <m:sub>
            <m:r>
              <w:rPr>
                <w:rFonts w:ascii="Cambria Math" w:hAnsi="Cambria Math" w:cs="Times New Roman"/>
                <w:lang w:val="sr-Latn-RS"/>
              </w:rPr>
              <m:t>višak</m:t>
            </m:r>
          </m:sub>
        </m:sSub>
        <m:r>
          <w:rPr>
            <w:rFonts w:ascii="Cambria Math" w:hAnsi="Cambria Math" w:cs="Times New Roman"/>
            <w:lang w:val="sr-Latn-RS"/>
          </w:rPr>
          <m:t>=</m:t>
        </m:r>
        <m:f>
          <m:fPr>
            <m:ctrlPr>
              <w:rPr>
                <w:rFonts w:ascii="Cambria Math" w:hAnsi="Cambria Math" w:cs="Times New Roman"/>
                <w:i/>
                <w:lang w:val="sr-Latn-RS"/>
              </w:rPr>
            </m:ctrlPr>
          </m:fPr>
          <m:num>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OH</m:t>
                    </m:r>
                  </m:e>
                  <m:sup>
                    <m:r>
                      <w:rPr>
                        <w:rFonts w:ascii="Cambria Math" w:eastAsiaTheme="minorEastAsia" w:hAnsi="Cambria Math" w:cs="Times New Roman"/>
                        <w:lang w:val="sr-Latn-RS"/>
                      </w:rPr>
                      <m:t>-</m:t>
                    </m:r>
                  </m:sup>
                </m:sSup>
                <m:r>
                  <w:rPr>
                    <w:rFonts w:ascii="Cambria Math" w:eastAsiaTheme="minorEastAsia" w:hAnsi="Cambria Math" w:cs="Times New Roman"/>
                    <w:lang w:val="sr-Latn-RS"/>
                  </w:rPr>
                  <m:t>,višak</m:t>
                </m:r>
              </m:sub>
            </m:sSub>
          </m:num>
          <m:den>
            <m:sSub>
              <m:sSubPr>
                <m:ctrlPr>
                  <w:rPr>
                    <w:rFonts w:ascii="Cambria Math" w:hAnsi="Cambria Math" w:cs="Times New Roman"/>
                    <w:i/>
                    <w:lang w:val="sr-Latn-RS"/>
                  </w:rPr>
                </m:ctrlPr>
              </m:sSubPr>
              <m:e>
                <m:r>
                  <w:rPr>
                    <w:rFonts w:ascii="Cambria Math" w:hAnsi="Cambria Math" w:cs="Times New Roman"/>
                    <w:lang w:val="sr-Latn-RS"/>
                  </w:rPr>
                  <m:t>V</m:t>
                </m:r>
              </m:e>
              <m:sub>
                <m:r>
                  <w:rPr>
                    <w:rFonts w:ascii="Cambria Math" w:hAnsi="Cambria Math" w:cs="Times New Roman"/>
                    <w:lang w:val="sr-Latn-RS"/>
                  </w:rPr>
                  <m:t>NaOH</m:t>
                </m:r>
              </m:sub>
            </m:sSub>
            <m:r>
              <w:rPr>
                <w:rFonts w:ascii="Cambria Math" w:hAnsi="Cambria Math" w:cs="Times New Roman"/>
                <w:lang w:val="sr-Latn-RS"/>
              </w:rPr>
              <m:t>+</m:t>
            </m:r>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V</m:t>
                </m:r>
              </m:e>
              <m:sub>
                <m:r>
                  <w:rPr>
                    <w:rFonts w:ascii="Cambria Math" w:eastAsiaTheme="minorEastAsia" w:hAnsi="Cambria Math" w:cs="Times New Roman"/>
                    <w:lang w:val="sr-Latn-RS"/>
                  </w:rPr>
                  <m:t>Hcl</m:t>
                </m:r>
              </m:sub>
            </m:sSub>
          </m:den>
        </m:f>
      </m:oMath>
      <w:r w:rsidR="00201DF9">
        <w:rPr>
          <w:rFonts w:ascii="Times New Roman" w:eastAsiaTheme="minorEastAsia" w:hAnsi="Times New Roman" w:cs="Times New Roman"/>
          <w:lang w:val="sr-Latn-RS"/>
        </w:rPr>
        <w:t xml:space="preserve">       </w:t>
      </w:r>
      <m:oMath>
        <m:r>
          <w:rPr>
            <w:rFonts w:ascii="Cambria Math" w:eastAsiaTheme="minorEastAsia" w:hAnsi="Cambria Math" w:cs="Times New Roman"/>
            <w:lang w:val="sr-Latn-RS"/>
          </w:rPr>
          <m:t>pOH=-</m:t>
        </m:r>
        <m:func>
          <m:funcPr>
            <m:ctrlPr>
              <w:rPr>
                <w:rFonts w:ascii="Cambria Math" w:eastAsiaTheme="minorEastAsia" w:hAnsi="Cambria Math" w:cs="Times New Roman"/>
                <w:i/>
                <w:lang w:val="sr-Latn-RS"/>
              </w:rPr>
            </m:ctrlPr>
          </m:funcPr>
          <m:fName>
            <m:r>
              <m:rPr>
                <m:sty m:val="p"/>
              </m:rPr>
              <w:rPr>
                <w:rFonts w:ascii="Cambria Math" w:eastAsiaTheme="minorEastAsia" w:hAnsi="Cambria Math" w:cs="Times New Roman"/>
                <w:lang w:val="sr-Latn-RS"/>
              </w:rPr>
              <m:t>log</m:t>
            </m:r>
          </m:fName>
          <m:e>
            <m:sSub>
              <m:sSubPr>
                <m:ctrlPr>
                  <w:rPr>
                    <w:rFonts w:ascii="Cambria Math" w:hAnsi="Cambria Math" w:cs="Times New Roman"/>
                    <w:i/>
                    <w:lang w:val="sr-Latn-RS"/>
                  </w:rPr>
                </m:ctrlPr>
              </m:sSubPr>
              <m:e>
                <m:r>
                  <w:rPr>
                    <w:rFonts w:ascii="Cambria Math" w:hAnsi="Cambria Math" w:cs="Times New Roman"/>
                    <w:lang w:val="sr-Latn-RS"/>
                  </w:rPr>
                  <m:t>[O</m:t>
                </m:r>
                <m:sSup>
                  <m:sSupPr>
                    <m:ctrlPr>
                      <w:rPr>
                        <w:rFonts w:ascii="Cambria Math" w:hAnsi="Cambria Math" w:cs="Times New Roman"/>
                        <w:i/>
                        <w:lang w:val="sr-Latn-RS"/>
                      </w:rPr>
                    </m:ctrlPr>
                  </m:sSupPr>
                  <m:e>
                    <m:r>
                      <w:rPr>
                        <w:rFonts w:ascii="Cambria Math" w:hAnsi="Cambria Math" w:cs="Times New Roman"/>
                        <w:lang w:val="sr-Latn-RS"/>
                      </w:rPr>
                      <m:t>H</m:t>
                    </m:r>
                  </m:e>
                  <m:sup>
                    <m:r>
                      <w:rPr>
                        <w:rFonts w:ascii="Cambria Math" w:hAnsi="Cambria Math" w:cs="Times New Roman"/>
                        <w:lang w:val="sr-Latn-RS"/>
                      </w:rPr>
                      <m:t>-</m:t>
                    </m:r>
                  </m:sup>
                </m:sSup>
                <m:r>
                  <w:rPr>
                    <w:rFonts w:ascii="Cambria Math" w:hAnsi="Cambria Math" w:cs="Times New Roman"/>
                    <w:lang w:val="sr-Latn-RS"/>
                  </w:rPr>
                  <m:t>]</m:t>
                </m:r>
              </m:e>
              <m:sub>
                <m:r>
                  <w:rPr>
                    <w:rFonts w:ascii="Cambria Math" w:hAnsi="Cambria Math" w:cs="Times New Roman"/>
                    <w:lang w:val="sr-Latn-RS"/>
                  </w:rPr>
                  <m:t>višak</m:t>
                </m:r>
              </m:sub>
            </m:sSub>
          </m:e>
        </m:func>
      </m:oMath>
      <w:r w:rsidR="00201DF9">
        <w:rPr>
          <w:rFonts w:ascii="Times New Roman" w:eastAsiaTheme="minorEastAsia" w:hAnsi="Times New Roman" w:cs="Times New Roman"/>
          <w:lang w:val="sr-Latn-RS"/>
        </w:rPr>
        <w:t xml:space="preserve">     </w:t>
      </w:r>
      <m:oMath>
        <m:r>
          <w:rPr>
            <w:rFonts w:ascii="Cambria Math" w:eastAsiaTheme="minorEastAsia" w:hAnsi="Cambria Math" w:cs="Times New Roman"/>
            <w:lang w:val="sr-Latn-RS"/>
          </w:rPr>
          <m:t>pH=14-pOH</m:t>
        </m:r>
      </m:oMath>
    </w:p>
    <w:p w:rsidR="00201DF9" w:rsidRDefault="00201DF9" w:rsidP="001C7080">
      <w:pPr>
        <w:spacing w:after="200" w:line="276" w:lineRule="auto"/>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 xml:space="preserve">U tački ekvivalencije: </w:t>
      </w:r>
      <m:oMath>
        <m:r>
          <w:rPr>
            <w:rFonts w:ascii="Cambria Math" w:eastAsiaTheme="minorEastAsia" w:hAnsi="Cambria Math" w:cs="Times New Roman"/>
            <w:lang w:val="sr-Latn-RS"/>
          </w:rPr>
          <m:t>pH=pOH=7</m:t>
        </m:r>
      </m:oMath>
    </w:p>
    <w:p w:rsidR="00F15682" w:rsidRDefault="00F15682" w:rsidP="001C7080">
      <w:pPr>
        <w:spacing w:after="200" w:line="276" w:lineRule="auto"/>
        <w:jc w:val="both"/>
        <w:rPr>
          <w:rFonts w:ascii="Times New Roman" w:eastAsiaTheme="minorEastAsia" w:hAnsi="Times New Roman" w:cs="Times New Roman"/>
          <w:lang w:val="sr-Latn-RS"/>
        </w:rPr>
      </w:pPr>
      <w:r>
        <w:rPr>
          <w:rFonts w:ascii="Times New Roman" w:hAnsi="Times New Roman" w:cs="Times New Roman"/>
          <w:lang w:val="sr-Latn-RS"/>
        </w:rPr>
        <w:t xml:space="preserve">Posle tačke ekvivalencije: </w:t>
      </w:r>
      <m:oMath>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OH</m:t>
                </m:r>
              </m:e>
              <m:sup>
                <m:r>
                  <w:rPr>
                    <w:rFonts w:ascii="Cambria Math" w:eastAsiaTheme="minorEastAsia" w:hAnsi="Cambria Math" w:cs="Times New Roman"/>
                    <w:lang w:val="sr-Latn-RS"/>
                  </w:rPr>
                  <m:t>-</m:t>
                </m:r>
              </m:sup>
            </m:sSup>
          </m:sub>
        </m:sSub>
        <m:r>
          <w:rPr>
            <w:rFonts w:ascii="Cambria Math" w:eastAsiaTheme="minorEastAsia" w:hAnsi="Cambria Math" w:cs="Times New Roman"/>
            <w:lang w:val="sr-Latn-RS"/>
          </w:rPr>
          <m:t>=</m:t>
        </m:r>
        <m:sSub>
          <m:sSubPr>
            <m:ctrlPr>
              <w:rPr>
                <w:rFonts w:ascii="Cambria Math" w:hAnsi="Cambria Math" w:cs="Times New Roman"/>
                <w:i/>
                <w:lang w:val="sr-Latn-RS"/>
              </w:rPr>
            </m:ctrlPr>
          </m:sSubPr>
          <m:e>
            <m:r>
              <w:rPr>
                <w:rFonts w:ascii="Cambria Math" w:hAnsi="Cambria Math" w:cs="Times New Roman"/>
                <w:lang w:val="sr-Latn-RS"/>
              </w:rPr>
              <m:t>c</m:t>
            </m:r>
          </m:e>
          <m:sub>
            <m:r>
              <w:rPr>
                <w:rFonts w:ascii="Cambria Math" w:hAnsi="Cambria Math" w:cs="Times New Roman"/>
                <w:lang w:val="sr-Latn-RS"/>
              </w:rPr>
              <m:t>NaOH</m:t>
            </m:r>
          </m:sub>
        </m:sSub>
        <m:sSub>
          <m:sSubPr>
            <m:ctrlPr>
              <w:rPr>
                <w:rFonts w:ascii="Cambria Math" w:hAnsi="Cambria Math" w:cs="Times New Roman"/>
                <w:i/>
                <w:lang w:val="sr-Latn-RS"/>
              </w:rPr>
            </m:ctrlPr>
          </m:sSubPr>
          <m:e>
            <m:r>
              <w:rPr>
                <w:rFonts w:ascii="Cambria Math" w:hAnsi="Cambria Math" w:cs="Times New Roman"/>
                <w:lang w:val="sr-Latn-RS"/>
              </w:rPr>
              <m:t>V</m:t>
            </m:r>
          </m:e>
          <m:sub>
            <m:r>
              <w:rPr>
                <w:rFonts w:ascii="Cambria Math" w:hAnsi="Cambria Math" w:cs="Times New Roman"/>
                <w:lang w:val="sr-Latn-RS"/>
              </w:rPr>
              <m:t>NaOH</m:t>
            </m:r>
          </m:sub>
        </m:sSub>
      </m:oMath>
      <w:r>
        <w:rPr>
          <w:rFonts w:ascii="Times New Roman" w:eastAsiaTheme="minorEastAsia" w:hAnsi="Times New Roman" w:cs="Times New Roman"/>
          <w:lang w:val="sr-Latn-RS"/>
        </w:rPr>
        <w:t xml:space="preserve">     </w:t>
      </w:r>
      <m:oMath>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H</m:t>
                </m:r>
              </m:e>
              <m:sup>
                <m:r>
                  <w:rPr>
                    <w:rFonts w:ascii="Cambria Math" w:eastAsiaTheme="minorEastAsia" w:hAnsi="Cambria Math" w:cs="Times New Roman"/>
                    <w:lang w:val="sr-Latn-RS"/>
                  </w:rPr>
                  <m:t>+</m:t>
                </m:r>
              </m:sup>
            </m:sSup>
          </m:sub>
        </m:sSub>
        <m:r>
          <w:rPr>
            <w:rFonts w:ascii="Cambria Math" w:eastAsiaTheme="minorEastAsia" w:hAnsi="Cambria Math" w:cs="Times New Roman"/>
            <w:lang w:val="sr-Latn-RS"/>
          </w:rPr>
          <m:t>=</m:t>
        </m:r>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c</m:t>
            </m:r>
          </m:e>
          <m:sub>
            <m:r>
              <w:rPr>
                <w:rFonts w:ascii="Cambria Math" w:eastAsiaTheme="minorEastAsia" w:hAnsi="Cambria Math" w:cs="Times New Roman"/>
                <w:lang w:val="sr-Latn-RS"/>
              </w:rPr>
              <m:t>HCl</m:t>
            </m:r>
          </m:sub>
        </m:sSub>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V</m:t>
            </m:r>
          </m:e>
          <m:sub>
            <m:r>
              <w:rPr>
                <w:rFonts w:ascii="Cambria Math" w:eastAsiaTheme="minorEastAsia" w:hAnsi="Cambria Math" w:cs="Times New Roman"/>
                <w:lang w:val="sr-Latn-RS"/>
              </w:rPr>
              <m:t>Hcl</m:t>
            </m:r>
          </m:sub>
        </m:sSub>
      </m:oMath>
      <w:r>
        <w:rPr>
          <w:rFonts w:ascii="Times New Roman" w:eastAsiaTheme="minorEastAsia" w:hAnsi="Times New Roman" w:cs="Times New Roman"/>
          <w:lang w:val="sr-Latn-RS"/>
        </w:rPr>
        <w:t xml:space="preserve">        </w:t>
      </w:r>
      <m:oMath>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H</m:t>
                </m:r>
              </m:e>
              <m:sup>
                <m:r>
                  <w:rPr>
                    <w:rFonts w:ascii="Cambria Math" w:eastAsiaTheme="minorEastAsia" w:hAnsi="Cambria Math" w:cs="Times New Roman"/>
                    <w:lang w:val="sr-Latn-RS"/>
                  </w:rPr>
                  <m:t>+</m:t>
                </m:r>
              </m:sup>
            </m:sSup>
            <m:r>
              <w:rPr>
                <w:rFonts w:ascii="Cambria Math" w:eastAsiaTheme="minorEastAsia" w:hAnsi="Cambria Math" w:cs="Times New Roman"/>
                <w:lang w:val="sr-Latn-RS"/>
              </w:rPr>
              <m:t>,višak</m:t>
            </m:r>
          </m:sub>
        </m:sSub>
        <m:r>
          <w:rPr>
            <w:rFonts w:ascii="Cambria Math" w:eastAsiaTheme="minorEastAsia" w:hAnsi="Cambria Math" w:cs="Times New Roman"/>
            <w:lang w:val="sr-Latn-RS"/>
          </w:rPr>
          <m:t>=</m:t>
        </m:r>
        <m:sSub>
          <m:sSubPr>
            <m:ctrlPr>
              <w:rPr>
                <w:rFonts w:ascii="Cambria Math" w:eastAsiaTheme="minorEastAsia" w:hAnsi="Cambria Math" w:cs="Times New Roman"/>
                <w:i/>
                <w:lang w:val="sr-Latn-RS"/>
              </w:rPr>
            </m:ctrlPr>
          </m:sSubPr>
          <m:e>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H</m:t>
                    </m:r>
                  </m:e>
                  <m:sup>
                    <m:r>
                      <w:rPr>
                        <w:rFonts w:ascii="Cambria Math" w:eastAsiaTheme="minorEastAsia" w:hAnsi="Cambria Math" w:cs="Times New Roman"/>
                        <w:lang w:val="sr-Latn-RS"/>
                      </w:rPr>
                      <m:t>+</m:t>
                    </m:r>
                  </m:sup>
                </m:sSup>
              </m:sub>
            </m:sSub>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OH</m:t>
                </m:r>
              </m:e>
              <m:sup>
                <m:r>
                  <w:rPr>
                    <w:rFonts w:ascii="Cambria Math" w:eastAsiaTheme="minorEastAsia" w:hAnsi="Cambria Math" w:cs="Times New Roman"/>
                    <w:lang w:val="sr-Latn-RS"/>
                  </w:rPr>
                  <m:t>-</m:t>
                </m:r>
              </m:sup>
            </m:sSup>
          </m:sub>
        </m:sSub>
      </m:oMath>
    </w:p>
    <w:p w:rsidR="00F15682" w:rsidRPr="00F15682" w:rsidRDefault="00727A40" w:rsidP="001C7080">
      <w:pPr>
        <w:spacing w:after="200" w:line="276" w:lineRule="auto"/>
        <w:jc w:val="both"/>
        <w:rPr>
          <w:rFonts w:ascii="Times New Roman" w:eastAsiaTheme="minorEastAsia" w:hAnsi="Times New Roman" w:cs="Times New Roman"/>
          <w:lang w:val="sr-Latn-RS"/>
        </w:rPr>
      </w:pPr>
      <m:oMath>
        <m:sSub>
          <m:sSubPr>
            <m:ctrlPr>
              <w:rPr>
                <w:rFonts w:ascii="Cambria Math" w:hAnsi="Cambria Math" w:cs="Times New Roman"/>
                <w:i/>
                <w:lang w:val="sr-Latn-RS"/>
              </w:rPr>
            </m:ctrlPr>
          </m:sSubPr>
          <m:e>
            <m:r>
              <w:rPr>
                <w:rFonts w:ascii="Cambria Math" w:hAnsi="Cambria Math" w:cs="Times New Roman"/>
                <w:lang w:val="sr-Latn-RS"/>
              </w:rPr>
              <m:t>[</m:t>
            </m:r>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H</m:t>
                </m:r>
              </m:e>
              <m:sup>
                <m:r>
                  <w:rPr>
                    <w:rFonts w:ascii="Cambria Math" w:eastAsiaTheme="minorEastAsia" w:hAnsi="Cambria Math" w:cs="Times New Roman"/>
                    <w:lang w:val="sr-Latn-RS"/>
                  </w:rPr>
                  <m:t>+</m:t>
                </m:r>
              </m:sup>
            </m:sSup>
            <m:r>
              <w:rPr>
                <w:rFonts w:ascii="Cambria Math" w:hAnsi="Cambria Math" w:cs="Times New Roman"/>
                <w:lang w:val="sr-Latn-RS"/>
              </w:rPr>
              <m:t>]</m:t>
            </m:r>
          </m:e>
          <m:sub>
            <m:r>
              <w:rPr>
                <w:rFonts w:ascii="Cambria Math" w:hAnsi="Cambria Math" w:cs="Times New Roman"/>
                <w:lang w:val="sr-Latn-RS"/>
              </w:rPr>
              <m:t>višak</m:t>
            </m:r>
          </m:sub>
        </m:sSub>
        <m:r>
          <w:rPr>
            <w:rFonts w:ascii="Cambria Math" w:hAnsi="Cambria Math" w:cs="Times New Roman"/>
            <w:lang w:val="sr-Latn-RS"/>
          </w:rPr>
          <m:t>=</m:t>
        </m:r>
        <m:f>
          <m:fPr>
            <m:ctrlPr>
              <w:rPr>
                <w:rFonts w:ascii="Cambria Math" w:hAnsi="Cambria Math" w:cs="Times New Roman"/>
                <w:i/>
                <w:lang w:val="sr-Latn-RS"/>
              </w:rPr>
            </m:ctrlPr>
          </m:fPr>
          <m:num>
            <m:r>
              <m:rPr>
                <m:sty m:val="p"/>
              </m:rPr>
              <w:rPr>
                <w:rFonts w:ascii="Cambria Math" w:eastAsiaTheme="minorEastAsia" w:hAnsi="Cambria Math" w:cs="Times New Roman"/>
                <w:lang w:val="sr-Latn-RS"/>
              </w:rPr>
              <m:t xml:space="preserve"> </m:t>
            </m:r>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n</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H</m:t>
                    </m:r>
                  </m:e>
                  <m:sup>
                    <m:r>
                      <w:rPr>
                        <w:rFonts w:ascii="Cambria Math" w:eastAsiaTheme="minorEastAsia" w:hAnsi="Cambria Math" w:cs="Times New Roman"/>
                        <w:lang w:val="sr-Latn-RS"/>
                      </w:rPr>
                      <m:t>+</m:t>
                    </m:r>
                  </m:sup>
                </m:sSup>
                <m:r>
                  <w:rPr>
                    <w:rFonts w:ascii="Cambria Math" w:eastAsiaTheme="minorEastAsia" w:hAnsi="Cambria Math" w:cs="Times New Roman"/>
                    <w:lang w:val="sr-Latn-RS"/>
                  </w:rPr>
                  <m:t>,višak</m:t>
                </m:r>
              </m:sub>
            </m:sSub>
          </m:num>
          <m:den>
            <m:sSub>
              <m:sSubPr>
                <m:ctrlPr>
                  <w:rPr>
                    <w:rFonts w:ascii="Cambria Math" w:hAnsi="Cambria Math" w:cs="Times New Roman"/>
                    <w:i/>
                    <w:lang w:val="sr-Latn-RS"/>
                  </w:rPr>
                </m:ctrlPr>
              </m:sSubPr>
              <m:e>
                <m:r>
                  <w:rPr>
                    <w:rFonts w:ascii="Cambria Math" w:hAnsi="Cambria Math" w:cs="Times New Roman"/>
                    <w:lang w:val="sr-Latn-RS"/>
                  </w:rPr>
                  <m:t>V</m:t>
                </m:r>
              </m:e>
              <m:sub>
                <m:r>
                  <w:rPr>
                    <w:rFonts w:ascii="Cambria Math" w:hAnsi="Cambria Math" w:cs="Times New Roman"/>
                    <w:lang w:val="sr-Latn-RS"/>
                  </w:rPr>
                  <m:t>NaOH</m:t>
                </m:r>
              </m:sub>
            </m:sSub>
            <m:r>
              <w:rPr>
                <w:rFonts w:ascii="Cambria Math" w:hAnsi="Cambria Math" w:cs="Times New Roman"/>
                <w:lang w:val="sr-Latn-RS"/>
              </w:rPr>
              <m:t>+</m:t>
            </m:r>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V</m:t>
                </m:r>
              </m:e>
              <m:sub>
                <m:r>
                  <w:rPr>
                    <w:rFonts w:ascii="Cambria Math" w:eastAsiaTheme="minorEastAsia" w:hAnsi="Cambria Math" w:cs="Times New Roman"/>
                    <w:lang w:val="sr-Latn-RS"/>
                  </w:rPr>
                  <m:t>Hcl</m:t>
                </m:r>
              </m:sub>
            </m:sSub>
          </m:den>
        </m:f>
      </m:oMath>
      <w:r w:rsidR="00F15682">
        <w:rPr>
          <w:rFonts w:ascii="Times New Roman" w:eastAsiaTheme="minorEastAsia" w:hAnsi="Times New Roman" w:cs="Times New Roman"/>
          <w:lang w:val="sr-Latn-RS"/>
        </w:rPr>
        <w:t xml:space="preserve">     </w:t>
      </w:r>
      <m:oMath>
        <m:r>
          <w:rPr>
            <w:rFonts w:ascii="Cambria Math" w:hAnsi="Cambria Math" w:cs="Times New Roman"/>
            <w:lang w:val="sr-Latn-RS"/>
          </w:rPr>
          <m:t>pH=-</m:t>
        </m:r>
        <m:func>
          <m:funcPr>
            <m:ctrlPr>
              <w:rPr>
                <w:rFonts w:ascii="Cambria Math" w:hAnsi="Cambria Math" w:cs="Times New Roman"/>
                <w:i/>
                <w:lang w:val="sr-Latn-RS"/>
              </w:rPr>
            </m:ctrlPr>
          </m:funcPr>
          <m:fName>
            <m:r>
              <m:rPr>
                <m:sty m:val="p"/>
              </m:rPr>
              <w:rPr>
                <w:rFonts w:ascii="Cambria Math" w:hAnsi="Cambria Math" w:cs="Times New Roman"/>
                <w:lang w:val="sr-Latn-RS"/>
              </w:rPr>
              <m:t>log</m:t>
            </m:r>
          </m:fName>
          <m:e>
            <m:sSub>
              <m:sSubPr>
                <m:ctrlPr>
                  <w:rPr>
                    <w:rFonts w:ascii="Cambria Math" w:hAnsi="Cambria Math" w:cs="Times New Roman"/>
                    <w:i/>
                    <w:lang w:val="sr-Latn-RS"/>
                  </w:rPr>
                </m:ctrlPr>
              </m:sSubPr>
              <m:e>
                <m:r>
                  <w:rPr>
                    <w:rFonts w:ascii="Cambria Math" w:hAnsi="Cambria Math" w:cs="Times New Roman"/>
                    <w:lang w:val="sr-Latn-RS"/>
                  </w:rPr>
                  <m:t>[</m:t>
                </m:r>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H</m:t>
                    </m:r>
                  </m:e>
                  <m:sup>
                    <m:r>
                      <w:rPr>
                        <w:rFonts w:ascii="Cambria Math" w:eastAsiaTheme="minorEastAsia" w:hAnsi="Cambria Math" w:cs="Times New Roman"/>
                        <w:lang w:val="sr-Latn-RS"/>
                      </w:rPr>
                      <m:t>+</m:t>
                    </m:r>
                  </m:sup>
                </m:sSup>
                <m:r>
                  <w:rPr>
                    <w:rFonts w:ascii="Cambria Math" w:hAnsi="Cambria Math" w:cs="Times New Roman"/>
                    <w:lang w:val="sr-Latn-RS"/>
                  </w:rPr>
                  <m:t>]</m:t>
                </m:r>
              </m:e>
              <m:sub>
                <m:r>
                  <w:rPr>
                    <w:rFonts w:ascii="Cambria Math" w:hAnsi="Cambria Math" w:cs="Times New Roman"/>
                    <w:lang w:val="sr-Latn-RS"/>
                  </w:rPr>
                  <m:t>višak</m:t>
                </m:r>
              </m:sub>
            </m:sSub>
          </m:e>
        </m:func>
      </m:oMath>
    </w:p>
    <w:p w:rsidR="007419CB" w:rsidRDefault="00F15682" w:rsidP="001C7080">
      <w:pPr>
        <w:spacing w:after="200" w:line="276" w:lineRule="auto"/>
        <w:jc w:val="both"/>
        <w:rPr>
          <w:rFonts w:ascii="Times New Roman" w:hAnsi="Times New Roman" w:cs="Times New Roman"/>
          <w:lang w:val="sr-Latn-RS"/>
        </w:rPr>
      </w:pPr>
      <w:r>
        <w:rPr>
          <w:rFonts w:ascii="Times New Roman" w:hAnsi="Times New Roman" w:cs="Times New Roman"/>
          <w:lang w:val="sr-Latn-RS"/>
        </w:rPr>
        <w:t>U prethodnom računu, vrednosti koje su iste pri svim izračunavanjima su:</w:t>
      </w:r>
    </w:p>
    <w:p w:rsidR="00F15682" w:rsidRPr="00F15682" w:rsidRDefault="00727A40" w:rsidP="001C7080">
      <w:pPr>
        <w:spacing w:after="200" w:line="276" w:lineRule="auto"/>
        <w:jc w:val="both"/>
        <w:rPr>
          <w:rFonts w:ascii="Times New Roman" w:eastAsiaTheme="minorEastAsia" w:hAnsi="Times New Roman" w:cs="Times New Roman"/>
          <w:lang w:val="sr-Latn-RS"/>
        </w:rPr>
      </w:pPr>
      <m:oMathPara>
        <m:oMath>
          <m:sSub>
            <m:sSubPr>
              <m:ctrlPr>
                <w:rPr>
                  <w:rFonts w:ascii="Cambria Math" w:hAnsi="Cambria Math" w:cs="Times New Roman"/>
                  <w:i/>
                  <w:lang w:val="sr-Latn-RS"/>
                </w:rPr>
              </m:ctrlPr>
            </m:sSubPr>
            <m:e>
              <m:r>
                <w:rPr>
                  <w:rFonts w:ascii="Cambria Math" w:hAnsi="Cambria Math" w:cs="Times New Roman"/>
                  <w:lang w:val="sr-Latn-RS"/>
                </w:rPr>
                <m:t>c</m:t>
              </m:r>
            </m:e>
            <m:sub>
              <m:r>
                <w:rPr>
                  <w:rFonts w:ascii="Cambria Math" w:hAnsi="Cambria Math" w:cs="Times New Roman"/>
                  <w:lang w:val="sr-Latn-RS"/>
                </w:rPr>
                <m:t>NaOH</m:t>
              </m:r>
            </m:sub>
          </m:sSub>
          <m:r>
            <w:rPr>
              <w:rFonts w:ascii="Cambria Math" w:hAnsi="Cambria Math" w:cs="Times New Roman"/>
              <w:lang w:val="sr-Latn-RS"/>
            </w:rPr>
            <m:t>-koncentacija dobijena u prvom delu vežbe</m:t>
          </m:r>
        </m:oMath>
      </m:oMathPara>
    </w:p>
    <w:p w:rsidR="00F15682" w:rsidRPr="00F15682" w:rsidRDefault="00727A40" w:rsidP="001C7080">
      <w:pPr>
        <w:spacing w:after="200" w:line="276" w:lineRule="auto"/>
        <w:jc w:val="both"/>
        <w:rPr>
          <w:rFonts w:ascii="Times New Roman" w:eastAsiaTheme="minorEastAsia" w:hAnsi="Times New Roman" w:cs="Times New Roman"/>
          <w:lang w:val="sr-Latn-RS"/>
        </w:rPr>
      </w:pPr>
      <m:oMathPara>
        <m:oMath>
          <m:sSub>
            <m:sSubPr>
              <m:ctrlPr>
                <w:rPr>
                  <w:rFonts w:ascii="Cambria Math" w:hAnsi="Cambria Math" w:cs="Times New Roman"/>
                  <w:i/>
                  <w:lang w:val="sr-Latn-RS"/>
                </w:rPr>
              </m:ctrlPr>
            </m:sSubPr>
            <m:e>
              <m:r>
                <w:rPr>
                  <w:rFonts w:ascii="Cambria Math" w:hAnsi="Cambria Math" w:cs="Times New Roman"/>
                  <w:lang w:val="sr-Latn-RS"/>
                </w:rPr>
                <m:t>V</m:t>
              </m:r>
            </m:e>
            <m:sub>
              <m:r>
                <w:rPr>
                  <w:rFonts w:ascii="Cambria Math" w:hAnsi="Cambria Math" w:cs="Times New Roman"/>
                  <w:lang w:val="sr-Latn-RS"/>
                </w:rPr>
                <m:t>NaOH</m:t>
              </m:r>
            </m:sub>
          </m:sSub>
          <m:r>
            <w:rPr>
              <w:rFonts w:ascii="Cambria Math" w:hAnsi="Cambria Math" w:cs="Times New Roman"/>
              <w:lang w:val="sr-Latn-RS"/>
            </w:rPr>
            <m:t>=20 mL</m:t>
          </m:r>
        </m:oMath>
      </m:oMathPara>
    </w:p>
    <w:p w:rsidR="00F15682" w:rsidRPr="00F15682" w:rsidRDefault="00727A40" w:rsidP="001C7080">
      <w:pPr>
        <w:spacing w:after="200" w:line="276" w:lineRule="auto"/>
        <w:jc w:val="both"/>
        <w:rPr>
          <w:rFonts w:ascii="Times New Roman" w:eastAsiaTheme="minorEastAsia" w:hAnsi="Times New Roman" w:cs="Times New Roman"/>
          <w:lang w:val="sr-Latn-RS"/>
        </w:rPr>
      </w:pPr>
      <m:oMathPara>
        <m:oMath>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c</m:t>
              </m:r>
            </m:e>
            <m:sub>
              <m:r>
                <w:rPr>
                  <w:rFonts w:ascii="Cambria Math" w:eastAsiaTheme="minorEastAsia" w:hAnsi="Cambria Math" w:cs="Times New Roman"/>
                  <w:lang w:val="sr-Latn-RS"/>
                </w:rPr>
                <m:t>HCl</m:t>
              </m:r>
            </m:sub>
          </m:sSub>
          <m:r>
            <w:rPr>
              <w:rFonts w:ascii="Cambria Math" w:eastAsiaTheme="minorEastAsia" w:hAnsi="Cambria Math" w:cs="Times New Roman"/>
              <w:lang w:val="sr-Latn-RS"/>
            </w:rPr>
            <m:t>=0,1 M ili 1M</m:t>
          </m:r>
        </m:oMath>
      </m:oMathPara>
    </w:p>
    <w:p w:rsidR="00F15682" w:rsidRPr="003539B4" w:rsidRDefault="00727A40" w:rsidP="001C7080">
      <w:pPr>
        <w:spacing w:after="200" w:line="276" w:lineRule="auto"/>
        <w:jc w:val="both"/>
        <w:rPr>
          <w:rFonts w:ascii="Times New Roman" w:hAnsi="Times New Roman" w:cs="Times New Roman"/>
          <w:lang w:val="sr-Latn-RS"/>
        </w:rPr>
      </w:pPr>
      <m:oMathPara>
        <m:oMath>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V</m:t>
              </m:r>
            </m:e>
            <m:sub>
              <m:r>
                <w:rPr>
                  <w:rFonts w:ascii="Cambria Math" w:eastAsiaTheme="minorEastAsia" w:hAnsi="Cambria Math" w:cs="Times New Roman"/>
                  <w:lang w:val="sr-Latn-RS"/>
                </w:rPr>
                <m:t>Hcl</m:t>
              </m:r>
            </m:sub>
          </m:sSub>
          <m:r>
            <w:rPr>
              <w:rFonts w:ascii="Cambria Math" w:eastAsiaTheme="minorEastAsia" w:hAnsi="Cambria Math" w:cs="Times New Roman"/>
              <w:lang w:val="sr-Latn-RS"/>
            </w:rPr>
            <m:t>-zapremine dobijene od asistenata</m:t>
          </m:r>
        </m:oMath>
      </m:oMathPara>
    </w:p>
    <w:p w:rsidR="0006499F" w:rsidRDefault="00A62D3F" w:rsidP="009D3D6B">
      <w:pPr>
        <w:spacing w:after="200" w:line="276" w:lineRule="auto"/>
        <w:rPr>
          <w:rFonts w:ascii="Times New Roman" w:hAnsi="Times New Roman" w:cs="Times New Roman"/>
          <w:b/>
          <w:lang w:val="sr-Latn-RS"/>
        </w:rPr>
      </w:pPr>
      <w:r w:rsidRPr="008101AA">
        <w:rPr>
          <w:rFonts w:ascii="Times New Roman" w:hAnsi="Times New Roman" w:cs="Times New Roman"/>
          <w:b/>
          <w:lang w:val="sr-Latn-RS"/>
        </w:rPr>
        <w:t>Rezultati i diskusija</w:t>
      </w:r>
    </w:p>
    <w:p w:rsidR="00FD1537" w:rsidRDefault="00FD1537" w:rsidP="00FD1537">
      <w:pPr>
        <w:spacing w:after="200" w:line="276" w:lineRule="auto"/>
        <w:jc w:val="both"/>
        <w:rPr>
          <w:rFonts w:ascii="Times New Roman" w:hAnsi="Times New Roman" w:cs="Times New Roman"/>
          <w:b/>
          <w:lang w:val="sr-Latn-RS"/>
        </w:rPr>
      </w:pPr>
      <w:r>
        <w:rPr>
          <w:rFonts w:ascii="Times New Roman" w:hAnsi="Times New Roman" w:cs="Times New Roman"/>
          <w:b/>
          <w:lang w:val="sr-Latn-RS"/>
        </w:rPr>
        <w:t>Određivanje nepoznate koncentracije rastvora NaOH</w:t>
      </w:r>
    </w:p>
    <w:p w:rsidR="00627E77" w:rsidRDefault="0054781A"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en-US"/>
        </w:rPr>
        <mc:AlternateContent>
          <mc:Choice Requires="wps">
            <w:drawing>
              <wp:anchor distT="0" distB="0" distL="114300" distR="114300" simplePos="0" relativeHeight="251638784" behindDoc="0" locked="0" layoutInCell="1" allowOverlap="1" wp14:anchorId="66D50A9E" wp14:editId="1605403E">
                <wp:simplePos x="0" y="0"/>
                <wp:positionH relativeFrom="column">
                  <wp:posOffset>2171065</wp:posOffset>
                </wp:positionH>
                <wp:positionV relativeFrom="paragraph">
                  <wp:posOffset>205105</wp:posOffset>
                </wp:positionV>
                <wp:extent cx="1377950" cy="0"/>
                <wp:effectExtent l="0" t="0" r="31750" b="19050"/>
                <wp:wrapNone/>
                <wp:docPr id="9" name="Straight Connector 9"/>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DE259" id="Straight Connector 9"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95pt,16.15pt" to="279.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" strokecolor="#5b9bd5 [3204]" strokeweight=".5pt">
                <v:stroke joinstyle="miter"/>
              </v:line>
            </w:pict>
          </mc:Fallback>
        </mc:AlternateContent>
      </w:r>
      <w:r>
        <w:rPr>
          <w:rFonts w:ascii="Times New Roman" w:hAnsi="Times New Roman" w:cs="Times New Roman"/>
          <w:noProof/>
          <w:lang w:val="sr-Latn-RS" w:eastAsia="sr-Latn-RS"/>
        </w:rPr>
        <w:t>Koncentracija osnovnog rastvora HCl:</w:t>
      </w:r>
    </w:p>
    <w:p w:rsidR="0054781A" w:rsidRDefault="0054781A"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en-US"/>
        </w:rPr>
        <mc:AlternateContent>
          <mc:Choice Requires="wps">
            <w:drawing>
              <wp:anchor distT="0" distB="0" distL="114300" distR="114300" simplePos="0" relativeHeight="251643904" behindDoc="0" locked="0" layoutInCell="1" allowOverlap="1" wp14:anchorId="66D50A9E" wp14:editId="1605403E">
                <wp:simplePos x="0" y="0"/>
                <wp:positionH relativeFrom="column">
                  <wp:posOffset>2164080</wp:posOffset>
                </wp:positionH>
                <wp:positionV relativeFrom="paragraph">
                  <wp:posOffset>136525</wp:posOffset>
                </wp:positionV>
                <wp:extent cx="1377950" cy="0"/>
                <wp:effectExtent l="0" t="0" r="31750" b="19050"/>
                <wp:wrapNone/>
                <wp:docPr id="14" name="Straight Connector 14"/>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0DC60" id="Straight Connector 14"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pt,10.75pt" to="278.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" strokecolor="#5b9bd5 [3204]" strokeweight=".5pt">
                <v:stroke joinstyle="miter"/>
              </v:line>
            </w:pict>
          </mc:Fallback>
        </mc:AlternateContent>
      </w:r>
      <w:r>
        <w:rPr>
          <w:rFonts w:ascii="Times New Roman" w:hAnsi="Times New Roman" w:cs="Times New Roman"/>
          <w:noProof/>
          <w:lang w:val="sr-Latn-RS" w:eastAsia="sr-Latn-RS"/>
        </w:rPr>
        <w:t xml:space="preserve">Odmerena zapremina rastvora NaOH: </w:t>
      </w:r>
    </w:p>
    <w:p w:rsidR="0054781A" w:rsidRDefault="0054781A"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en-US"/>
        </w:rPr>
        <mc:AlternateContent>
          <mc:Choice Requires="wps">
            <w:drawing>
              <wp:anchor distT="0" distB="0" distL="114300" distR="114300" simplePos="0" relativeHeight="251650048" behindDoc="0" locked="0" layoutInCell="1" allowOverlap="1" wp14:anchorId="66D50A9E" wp14:editId="1605403E">
                <wp:simplePos x="0" y="0"/>
                <wp:positionH relativeFrom="column">
                  <wp:posOffset>2849880</wp:posOffset>
                </wp:positionH>
                <wp:positionV relativeFrom="paragraph">
                  <wp:posOffset>144145</wp:posOffset>
                </wp:positionV>
                <wp:extent cx="1377950" cy="0"/>
                <wp:effectExtent l="0" t="0" r="31750" b="19050"/>
                <wp:wrapNone/>
                <wp:docPr id="15" name="Straight Connector 15"/>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CB1B0" id="Straight Connector 1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pt,11.35pt" to="33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" strokecolor="#5b9bd5 [3204]" strokeweight=".5pt">
                <v:stroke joinstyle="miter"/>
              </v:line>
            </w:pict>
          </mc:Fallback>
        </mc:AlternateContent>
      </w:r>
      <w:r>
        <w:rPr>
          <w:rFonts w:ascii="Times New Roman" w:hAnsi="Times New Roman" w:cs="Times New Roman"/>
          <w:noProof/>
          <w:lang w:val="sr-Latn-RS" w:eastAsia="sr-Latn-RS"/>
        </w:rPr>
        <w:t xml:space="preserve">Ispuštena zapremina rastvora HCl – prvo merenje: </w:t>
      </w:r>
    </w:p>
    <w:p w:rsidR="0054781A" w:rsidRDefault="0054781A"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en-US"/>
        </w:rPr>
        <mc:AlternateContent>
          <mc:Choice Requires="wps">
            <w:drawing>
              <wp:anchor distT="0" distB="0" distL="114300" distR="114300" simplePos="0" relativeHeight="251654144" behindDoc="0" locked="0" layoutInCell="1" allowOverlap="1" wp14:anchorId="66D50A9E" wp14:editId="1605403E">
                <wp:simplePos x="0" y="0"/>
                <wp:positionH relativeFrom="column">
                  <wp:posOffset>2903220</wp:posOffset>
                </wp:positionH>
                <wp:positionV relativeFrom="paragraph">
                  <wp:posOffset>144780</wp:posOffset>
                </wp:positionV>
                <wp:extent cx="1377950" cy="0"/>
                <wp:effectExtent l="0" t="0" r="31750" b="19050"/>
                <wp:wrapNone/>
                <wp:docPr id="16" name="Straight Connector 16"/>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0727E" id="Straight Connector 1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11.4pt" to="33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" strokecolor="#5b9bd5 [3204]" strokeweight=".5pt">
                <v:stroke joinstyle="miter"/>
              </v:line>
            </w:pict>
          </mc:Fallback>
        </mc:AlternateContent>
      </w:r>
      <w:r>
        <w:rPr>
          <w:rFonts w:ascii="Times New Roman" w:hAnsi="Times New Roman" w:cs="Times New Roman"/>
          <w:noProof/>
          <w:lang w:val="sr-Latn-RS" w:eastAsia="sr-Latn-RS"/>
        </w:rPr>
        <w:t xml:space="preserve">Ispuštena zapremina rastvora HCl – drugo merenje: </w:t>
      </w:r>
    </w:p>
    <w:p w:rsidR="0054781A" w:rsidRDefault="0054781A"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en-US"/>
        </w:rPr>
        <mc:AlternateContent>
          <mc:Choice Requires="wps">
            <w:drawing>
              <wp:anchor distT="0" distB="0" distL="114300" distR="114300" simplePos="0" relativeHeight="251657216" behindDoc="0" locked="0" layoutInCell="1" allowOverlap="1" wp14:anchorId="66D50A9E" wp14:editId="1605403E">
                <wp:simplePos x="0" y="0"/>
                <wp:positionH relativeFrom="column">
                  <wp:posOffset>2872740</wp:posOffset>
                </wp:positionH>
                <wp:positionV relativeFrom="paragraph">
                  <wp:posOffset>144780</wp:posOffset>
                </wp:positionV>
                <wp:extent cx="1377950" cy="0"/>
                <wp:effectExtent l="0" t="0" r="31750" b="19050"/>
                <wp:wrapNone/>
                <wp:docPr id="17" name="Straight Connector 17"/>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BA470" id="Straight Connector 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pt,11.4pt" to="334.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" strokecolor="#5b9bd5 [3204]" strokeweight=".5pt">
                <v:stroke joinstyle="miter"/>
              </v:line>
            </w:pict>
          </mc:Fallback>
        </mc:AlternateContent>
      </w:r>
      <w:r>
        <w:rPr>
          <w:rFonts w:ascii="Times New Roman" w:hAnsi="Times New Roman" w:cs="Times New Roman"/>
          <w:noProof/>
          <w:lang w:val="sr-Latn-RS" w:eastAsia="sr-Latn-RS"/>
        </w:rPr>
        <w:t xml:space="preserve">Ispuštena zapremina rastvora HCl – treće merenje: </w:t>
      </w:r>
    </w:p>
    <w:p w:rsidR="007419CB" w:rsidRDefault="0054781A"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sr-Latn-RS" w:eastAsia="sr-Latn-RS"/>
        </w:rPr>
        <w:t>Izračunavanje srednje vrednosti i standardne devijacije merenja:</w:t>
      </w:r>
    </w:p>
    <w:p w:rsidR="0054781A" w:rsidRDefault="0054781A" w:rsidP="00DB438C">
      <w:pPr>
        <w:spacing w:before="100" w:beforeAutospacing="1" w:after="100" w:afterAutospacing="1" w:line="276" w:lineRule="auto"/>
        <w:jc w:val="both"/>
        <w:rPr>
          <w:rFonts w:ascii="Times New Roman" w:hAnsi="Times New Roman" w:cs="Times New Roman"/>
          <w:noProof/>
          <w:lang w:val="sr-Latn-RS" w:eastAsia="sr-Latn-RS"/>
        </w:rPr>
      </w:pPr>
    </w:p>
    <w:p w:rsidR="0054781A" w:rsidRDefault="0054781A" w:rsidP="00DB438C">
      <w:pPr>
        <w:spacing w:before="100" w:beforeAutospacing="1" w:after="100" w:afterAutospacing="1" w:line="276" w:lineRule="auto"/>
        <w:jc w:val="both"/>
        <w:rPr>
          <w:rFonts w:ascii="Times New Roman" w:hAnsi="Times New Roman" w:cs="Times New Roman"/>
          <w:noProof/>
          <w:lang w:val="sr-Latn-RS" w:eastAsia="sr-Latn-RS"/>
        </w:rPr>
      </w:pPr>
    </w:p>
    <w:p w:rsidR="0054781A" w:rsidRDefault="0054781A" w:rsidP="00DB438C">
      <w:pPr>
        <w:spacing w:before="100" w:beforeAutospacing="1" w:after="100" w:afterAutospacing="1" w:line="276" w:lineRule="auto"/>
        <w:jc w:val="both"/>
        <w:rPr>
          <w:rFonts w:ascii="Times New Roman" w:hAnsi="Times New Roman" w:cs="Times New Roman"/>
          <w:noProof/>
          <w:lang w:val="en-US"/>
        </w:rPr>
      </w:pP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66D50A9E" wp14:editId="1605403E">
                <wp:simplePos x="0" y="0"/>
                <wp:positionH relativeFrom="column">
                  <wp:posOffset>3467100</wp:posOffset>
                </wp:positionH>
                <wp:positionV relativeFrom="paragraph">
                  <wp:posOffset>144780</wp:posOffset>
                </wp:positionV>
                <wp:extent cx="1377950" cy="0"/>
                <wp:effectExtent l="0" t="0" r="31750" b="19050"/>
                <wp:wrapNone/>
                <wp:docPr id="18" name="Straight Connector 18"/>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381E" id="Straight Connector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1.4pt" to="38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" strokecolor="#5b9bd5 [3204]" strokeweight=".5pt">
                <v:stroke joinstyle="miter"/>
              </v:line>
            </w:pict>
          </mc:Fallback>
        </mc:AlternateContent>
      </w:r>
      <w:r>
        <w:rPr>
          <w:rFonts w:ascii="Times New Roman" w:hAnsi="Times New Roman" w:cs="Times New Roman"/>
          <w:noProof/>
          <w:lang w:val="sr-Latn-RS" w:eastAsia="sr-Latn-RS"/>
        </w:rPr>
        <w:t>Srednja vrednost ispuštene zapremine i standardna devijacija:</w:t>
      </w:r>
      <w:r w:rsidRPr="0054781A">
        <w:rPr>
          <w:rFonts w:ascii="Times New Roman" w:hAnsi="Times New Roman" w:cs="Times New Roman"/>
          <w:noProof/>
          <w:lang w:val="en-US"/>
        </w:rPr>
        <w:t xml:space="preserve"> </w:t>
      </w:r>
    </w:p>
    <w:p w:rsidR="0054781A" w:rsidRDefault="0054781A" w:rsidP="00DB438C">
      <w:pPr>
        <w:spacing w:before="100" w:beforeAutospacing="1" w:after="100" w:afterAutospacing="1" w:line="276" w:lineRule="auto"/>
        <w:jc w:val="both"/>
        <w:rPr>
          <w:rFonts w:ascii="Times New Roman" w:hAnsi="Times New Roman" w:cs="Times New Roman"/>
          <w:noProof/>
          <w:lang w:val="en-US"/>
        </w:rPr>
      </w:pPr>
      <w:r>
        <w:rPr>
          <w:rFonts w:ascii="Times New Roman" w:hAnsi="Times New Roman" w:cs="Times New Roman"/>
          <w:noProof/>
          <w:lang w:val="en-US"/>
        </w:rPr>
        <w:t>Izračunavanje nepoznate koncentracije rastvora NaOH i greške merenja:</w:t>
      </w:r>
    </w:p>
    <w:p w:rsidR="0054781A" w:rsidRDefault="0054781A" w:rsidP="00DB438C">
      <w:pPr>
        <w:spacing w:before="100" w:beforeAutospacing="1" w:after="100" w:afterAutospacing="1" w:line="276" w:lineRule="auto"/>
        <w:jc w:val="both"/>
        <w:rPr>
          <w:rFonts w:ascii="Times New Roman" w:hAnsi="Times New Roman" w:cs="Times New Roman"/>
          <w:noProof/>
          <w:lang w:val="en-US"/>
        </w:rPr>
      </w:pPr>
    </w:p>
    <w:p w:rsidR="00DA363F" w:rsidRDefault="00DA363F" w:rsidP="00DB438C">
      <w:pPr>
        <w:spacing w:before="100" w:beforeAutospacing="1" w:after="100" w:afterAutospacing="1" w:line="276" w:lineRule="auto"/>
        <w:jc w:val="both"/>
        <w:rPr>
          <w:rFonts w:ascii="Times New Roman" w:hAnsi="Times New Roman" w:cs="Times New Roman"/>
          <w:noProof/>
          <w:lang w:val="en-US"/>
        </w:rPr>
      </w:pPr>
    </w:p>
    <w:p w:rsidR="0054781A" w:rsidRDefault="0054781A" w:rsidP="00DB438C">
      <w:pPr>
        <w:spacing w:before="100" w:beforeAutospacing="1" w:after="100" w:afterAutospacing="1" w:line="276" w:lineRule="auto"/>
        <w:jc w:val="both"/>
        <w:rPr>
          <w:rFonts w:ascii="Times New Roman" w:hAnsi="Times New Roman" w:cs="Times New Roman"/>
          <w:noProof/>
          <w:lang w:val="en-US"/>
        </w:rPr>
      </w:pPr>
    </w:p>
    <w:p w:rsidR="0054781A" w:rsidRDefault="00DA363F" w:rsidP="00DB438C">
      <w:pPr>
        <w:spacing w:before="100" w:beforeAutospacing="1" w:after="100" w:afterAutospacing="1" w:line="276" w:lineRule="auto"/>
        <w:jc w:val="both"/>
        <w:rPr>
          <w:rFonts w:ascii="Times New Roman" w:hAnsi="Times New Roman" w:cs="Times New Roman"/>
          <w:noProof/>
          <w:lang w:val="en-US"/>
        </w:rPr>
      </w:pPr>
      <w:r>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66D50A9E" wp14:editId="1605403E">
                <wp:simplePos x="0" y="0"/>
                <wp:positionH relativeFrom="column">
                  <wp:posOffset>2354580</wp:posOffset>
                </wp:positionH>
                <wp:positionV relativeFrom="paragraph">
                  <wp:posOffset>144145</wp:posOffset>
                </wp:positionV>
                <wp:extent cx="1377950" cy="0"/>
                <wp:effectExtent l="0" t="0" r="31750" b="19050"/>
                <wp:wrapNone/>
                <wp:docPr id="22" name="Straight Connector 22"/>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3E3AC" id="Straight Connector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4pt,11.35pt" to="293.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" strokecolor="#5b9bd5 [3204]" strokeweight=".5pt">
                <v:stroke joinstyle="miter"/>
              </v:line>
            </w:pict>
          </mc:Fallback>
        </mc:AlternateContent>
      </w:r>
      <w:r>
        <w:rPr>
          <w:rFonts w:ascii="Times New Roman" w:hAnsi="Times New Roman" w:cs="Times New Roman"/>
          <w:noProof/>
          <w:lang w:val="en-US"/>
        </w:rPr>
        <w:t>Koncentracija rastvora NaOH sa greškom:</w:t>
      </w:r>
      <w:r w:rsidRPr="00DA363F">
        <w:rPr>
          <w:rFonts w:ascii="Times New Roman" w:hAnsi="Times New Roman" w:cs="Times New Roman"/>
          <w:noProof/>
          <w:lang w:val="en-US"/>
        </w:rPr>
        <w:t xml:space="preserve"> </w:t>
      </w:r>
    </w:p>
    <w:p w:rsidR="00DA363F" w:rsidRDefault="00DA363F" w:rsidP="00DB438C">
      <w:pPr>
        <w:spacing w:before="100" w:beforeAutospacing="1" w:after="100" w:afterAutospacing="1" w:line="276" w:lineRule="auto"/>
        <w:jc w:val="both"/>
        <w:rPr>
          <w:rFonts w:ascii="Times New Roman" w:hAnsi="Times New Roman" w:cs="Times New Roman"/>
          <w:noProof/>
          <w:lang w:val="en-US"/>
        </w:rPr>
      </w:pPr>
      <w:r>
        <w:rPr>
          <w:rFonts w:ascii="Times New Roman" w:hAnsi="Times New Roman" w:cs="Times New Roman"/>
          <w:noProof/>
          <w:lang w:val="en-US"/>
        </w:rPr>
        <w:t>Diskusija (navesti tri izvora greške prilikom titracije i mogućnosti za njihovo smanjenje):</w:t>
      </w:r>
    </w:p>
    <w:p w:rsidR="00DA363F" w:rsidRDefault="00DA363F" w:rsidP="00DB438C">
      <w:pPr>
        <w:spacing w:before="100" w:beforeAutospacing="1" w:after="100" w:afterAutospacing="1" w:line="276" w:lineRule="auto"/>
        <w:jc w:val="both"/>
        <w:rPr>
          <w:rFonts w:ascii="Times New Roman" w:hAnsi="Times New Roman" w:cs="Times New Roman"/>
          <w:noProof/>
          <w:lang w:val="en-US"/>
        </w:rPr>
      </w:pPr>
      <w:r>
        <w:rPr>
          <w:rFonts w:ascii="Times New Roman" w:hAnsi="Times New Roman" w:cs="Times New Roman"/>
          <w:noProof/>
          <w:lang w:val="en-US"/>
        </w:rPr>
        <w:t>1.</w:t>
      </w:r>
    </w:p>
    <w:p w:rsidR="00DA363F" w:rsidRDefault="00DA363F" w:rsidP="00DB438C">
      <w:pPr>
        <w:spacing w:before="100" w:beforeAutospacing="1" w:after="100" w:afterAutospacing="1" w:line="276" w:lineRule="auto"/>
        <w:jc w:val="both"/>
        <w:rPr>
          <w:rFonts w:ascii="Times New Roman" w:hAnsi="Times New Roman" w:cs="Times New Roman"/>
          <w:noProof/>
          <w:lang w:val="en-US"/>
        </w:rPr>
      </w:pPr>
    </w:p>
    <w:p w:rsidR="00DA363F" w:rsidRDefault="00DA363F" w:rsidP="00DB438C">
      <w:pPr>
        <w:spacing w:before="100" w:beforeAutospacing="1" w:after="100" w:afterAutospacing="1" w:line="276" w:lineRule="auto"/>
        <w:jc w:val="both"/>
        <w:rPr>
          <w:rFonts w:ascii="Times New Roman" w:hAnsi="Times New Roman" w:cs="Times New Roman"/>
          <w:noProof/>
          <w:lang w:val="en-US"/>
        </w:rPr>
      </w:pPr>
      <w:r>
        <w:rPr>
          <w:rFonts w:ascii="Times New Roman" w:hAnsi="Times New Roman" w:cs="Times New Roman"/>
          <w:noProof/>
          <w:lang w:val="en-US"/>
        </w:rPr>
        <w:t>2.</w:t>
      </w:r>
    </w:p>
    <w:p w:rsidR="00DA363F" w:rsidRDefault="00DA363F" w:rsidP="00DB438C">
      <w:pPr>
        <w:spacing w:before="100" w:beforeAutospacing="1" w:after="100" w:afterAutospacing="1" w:line="276" w:lineRule="auto"/>
        <w:jc w:val="both"/>
        <w:rPr>
          <w:rFonts w:ascii="Times New Roman" w:hAnsi="Times New Roman" w:cs="Times New Roman"/>
          <w:noProof/>
          <w:lang w:val="en-US"/>
        </w:rPr>
      </w:pPr>
    </w:p>
    <w:p w:rsidR="00DA363F" w:rsidRDefault="00DA363F" w:rsidP="00DB438C">
      <w:pPr>
        <w:spacing w:before="100" w:beforeAutospacing="1" w:after="100" w:afterAutospacing="1" w:line="276" w:lineRule="auto"/>
        <w:jc w:val="both"/>
        <w:rPr>
          <w:rFonts w:ascii="Times New Roman" w:hAnsi="Times New Roman" w:cs="Times New Roman"/>
          <w:noProof/>
          <w:lang w:val="en-US"/>
        </w:rPr>
      </w:pPr>
      <w:r>
        <w:rPr>
          <w:rFonts w:ascii="Times New Roman" w:hAnsi="Times New Roman" w:cs="Times New Roman"/>
          <w:noProof/>
          <w:lang w:val="en-US"/>
        </w:rPr>
        <w:lastRenderedPageBreak/>
        <w:t>3.</w:t>
      </w:r>
    </w:p>
    <w:p w:rsidR="00EC3242" w:rsidRDefault="00EC3242" w:rsidP="00DB438C">
      <w:pPr>
        <w:spacing w:before="100" w:beforeAutospacing="1" w:after="100" w:afterAutospacing="1" w:line="276" w:lineRule="auto"/>
        <w:jc w:val="both"/>
        <w:rPr>
          <w:rFonts w:ascii="Times New Roman" w:hAnsi="Times New Roman" w:cs="Times New Roman"/>
          <w:noProof/>
          <w:lang w:val="en-US"/>
        </w:rPr>
      </w:pPr>
    </w:p>
    <w:p w:rsidR="00C05E75" w:rsidRDefault="00C05E75" w:rsidP="00C05E75">
      <w:pPr>
        <w:spacing w:after="200" w:line="276" w:lineRule="auto"/>
        <w:jc w:val="both"/>
        <w:rPr>
          <w:rFonts w:ascii="Times New Roman" w:hAnsi="Times New Roman" w:cs="Times New Roman"/>
          <w:b/>
          <w:lang w:val="sr-Latn-RS"/>
        </w:rPr>
      </w:pPr>
      <w:r>
        <w:rPr>
          <w:rFonts w:ascii="Times New Roman" w:hAnsi="Times New Roman" w:cs="Times New Roman"/>
          <w:b/>
          <w:lang w:val="sr-Latn-RS"/>
        </w:rPr>
        <w:t>Prikazivanje grafika zavisnosti pH od zapremine dodatog rastvora HCl</w:t>
      </w:r>
    </w:p>
    <w:p w:rsidR="00C05E75" w:rsidRDefault="002F5DAB" w:rsidP="00DB438C">
      <w:pPr>
        <w:spacing w:before="100" w:beforeAutospacing="1" w:after="100" w:afterAutospacing="1" w:line="276" w:lineRule="auto"/>
        <w:jc w:val="both"/>
        <w:rPr>
          <w:rFonts w:ascii="Times New Roman" w:hAnsi="Times New Roman" w:cs="Times New Roman"/>
          <w:noProof/>
          <w:lang w:val="sr-Latn-RS"/>
        </w:rPr>
      </w:pPr>
      <w:r>
        <w:rPr>
          <w:rFonts w:ascii="Times New Roman" w:hAnsi="Times New Roman" w:cs="Times New Roman"/>
          <w:noProof/>
          <w:lang w:val="en-US"/>
        </w:rPr>
        <w:t>Popuniti tabele vrednostima</w:t>
      </w:r>
      <w:r w:rsidR="00EC3242">
        <w:rPr>
          <w:rFonts w:ascii="Times New Roman" w:hAnsi="Times New Roman" w:cs="Times New Roman"/>
          <w:noProof/>
          <w:lang w:val="en-US"/>
        </w:rPr>
        <w:t xml:space="preserve"> dodatih</w:t>
      </w:r>
      <w:bookmarkStart w:id="0" w:name="_GoBack"/>
      <w:bookmarkEnd w:id="0"/>
      <w:r>
        <w:rPr>
          <w:rFonts w:ascii="Times New Roman" w:hAnsi="Times New Roman" w:cs="Times New Roman"/>
          <w:noProof/>
          <w:lang w:val="en-US"/>
        </w:rPr>
        <w:t xml:space="preserve"> zapremina osnovnih rastvora HCl i izra</w:t>
      </w:r>
      <w:r>
        <w:rPr>
          <w:rFonts w:ascii="Times New Roman" w:hAnsi="Times New Roman" w:cs="Times New Roman"/>
          <w:noProof/>
          <w:lang w:val="sr-Latn-RS"/>
        </w:rPr>
        <w:t>čunatim pH vrednostima:</w:t>
      </w:r>
    </w:p>
    <w:p w:rsidR="002F5DAB" w:rsidRDefault="002F5DAB" w:rsidP="002F5DAB">
      <w:pPr>
        <w:spacing w:before="100" w:beforeAutospacing="1" w:after="0" w:line="276" w:lineRule="auto"/>
        <w:jc w:val="center"/>
        <w:rPr>
          <w:rFonts w:ascii="Times New Roman" w:hAnsi="Times New Roman" w:cs="Times New Roman"/>
          <w:noProof/>
          <w:lang w:val="sr-Latn-RS"/>
        </w:rPr>
      </w:pPr>
      <w:r>
        <w:rPr>
          <w:rFonts w:ascii="Times New Roman" w:hAnsi="Times New Roman" w:cs="Times New Roman"/>
          <w:noProof/>
          <w:lang w:val="sr-Latn-RS"/>
        </w:rPr>
        <w:t>Tabela 1. Vrednosti dodatih zapremina prilikom titracije i pH vrednost rastvora.</w:t>
      </w:r>
    </w:p>
    <w:tbl>
      <w:tblPr>
        <w:tblStyle w:val="TableGrid"/>
        <w:tblW w:w="0" w:type="auto"/>
        <w:jc w:val="center"/>
        <w:tblLook w:val="04A0" w:firstRow="1" w:lastRow="0" w:firstColumn="1" w:lastColumn="0" w:noHBand="0" w:noVBand="1"/>
      </w:tblPr>
      <w:tblGrid>
        <w:gridCol w:w="1823"/>
        <w:gridCol w:w="1823"/>
        <w:gridCol w:w="1823"/>
        <w:gridCol w:w="1823"/>
      </w:tblGrid>
      <w:tr w:rsidR="002F5DAB" w:rsidTr="002F5DAB">
        <w:trPr>
          <w:trHeight w:val="488"/>
          <w:jc w:val="center"/>
        </w:trPr>
        <w:tc>
          <w:tcPr>
            <w:tcW w:w="3646" w:type="dxa"/>
            <w:gridSpan w:val="2"/>
          </w:tcPr>
          <w:p w:rsidR="002F5DAB" w:rsidRDefault="002F5DAB" w:rsidP="002F5DAB">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0,1 M</w:t>
            </w:r>
          </w:p>
        </w:tc>
        <w:tc>
          <w:tcPr>
            <w:tcW w:w="3646" w:type="dxa"/>
            <w:gridSpan w:val="2"/>
          </w:tcPr>
          <w:p w:rsidR="002F5DAB" w:rsidRDefault="002F5DAB" w:rsidP="002F5DAB">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1 M</w:t>
            </w:r>
          </w:p>
        </w:tc>
      </w:tr>
      <w:tr w:rsidR="002F5DAB" w:rsidTr="002F5DAB">
        <w:trPr>
          <w:trHeight w:val="488"/>
          <w:jc w:val="center"/>
        </w:trPr>
        <w:tc>
          <w:tcPr>
            <w:tcW w:w="1823" w:type="dxa"/>
            <w:vAlign w:val="center"/>
          </w:tcPr>
          <w:p w:rsidR="002F5DAB" w:rsidRDefault="002F5DAB" w:rsidP="002F5DAB">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Zapremina (mL)</w:t>
            </w:r>
          </w:p>
        </w:tc>
        <w:tc>
          <w:tcPr>
            <w:tcW w:w="1823" w:type="dxa"/>
            <w:vAlign w:val="center"/>
          </w:tcPr>
          <w:p w:rsidR="002F5DAB" w:rsidRDefault="002F5DAB" w:rsidP="002F5DAB">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pH</w:t>
            </w:r>
          </w:p>
        </w:tc>
        <w:tc>
          <w:tcPr>
            <w:tcW w:w="1823" w:type="dxa"/>
            <w:vAlign w:val="center"/>
          </w:tcPr>
          <w:p w:rsidR="002F5DAB" w:rsidRDefault="002F5DAB" w:rsidP="002F5DAB">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Zapremina (mL)</w:t>
            </w:r>
          </w:p>
        </w:tc>
        <w:tc>
          <w:tcPr>
            <w:tcW w:w="1823" w:type="dxa"/>
            <w:vAlign w:val="center"/>
          </w:tcPr>
          <w:p w:rsidR="002F5DAB" w:rsidRDefault="002F5DAB" w:rsidP="002F5DAB">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pH</w:t>
            </w:r>
          </w:p>
        </w:tc>
      </w:tr>
      <w:tr w:rsidR="002F5DAB" w:rsidTr="00D805DF">
        <w:trPr>
          <w:trHeight w:val="488"/>
          <w:jc w:val="center"/>
        </w:trPr>
        <w:tc>
          <w:tcPr>
            <w:tcW w:w="1823" w:type="dxa"/>
            <w:vAlign w:val="center"/>
          </w:tcPr>
          <w:p w:rsidR="002F5DAB" w:rsidRDefault="00D805DF" w:rsidP="00D805DF">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w:t>
            </w:r>
          </w:p>
        </w:tc>
        <w:tc>
          <w:tcPr>
            <w:tcW w:w="1823" w:type="dxa"/>
            <w:vAlign w:val="center"/>
          </w:tcPr>
          <w:p w:rsidR="002F5DAB" w:rsidRDefault="002F5DAB" w:rsidP="00D805DF">
            <w:pPr>
              <w:spacing w:before="100" w:beforeAutospacing="1" w:after="100" w:afterAutospacing="1" w:line="276" w:lineRule="auto"/>
              <w:jc w:val="center"/>
              <w:rPr>
                <w:rFonts w:ascii="Times New Roman" w:hAnsi="Times New Roman" w:cs="Times New Roman"/>
                <w:noProof/>
                <w:lang w:val="sr-Latn-RS"/>
              </w:rPr>
            </w:pPr>
          </w:p>
        </w:tc>
        <w:tc>
          <w:tcPr>
            <w:tcW w:w="1823" w:type="dxa"/>
            <w:vAlign w:val="center"/>
          </w:tcPr>
          <w:p w:rsidR="002F5DAB" w:rsidRDefault="00D805DF" w:rsidP="00D805DF">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w:t>
            </w:r>
          </w:p>
        </w:tc>
        <w:tc>
          <w:tcPr>
            <w:tcW w:w="1823" w:type="dxa"/>
            <w:vAlign w:val="center"/>
          </w:tcPr>
          <w:p w:rsidR="002F5DAB" w:rsidRDefault="002F5DAB" w:rsidP="00D805DF">
            <w:pPr>
              <w:spacing w:before="100" w:beforeAutospacing="1" w:after="100" w:afterAutospacing="1" w:line="276" w:lineRule="auto"/>
              <w:jc w:val="center"/>
              <w:rPr>
                <w:rFonts w:ascii="Times New Roman" w:hAnsi="Times New Roman" w:cs="Times New Roman"/>
                <w:noProof/>
                <w:lang w:val="sr-Latn-RS"/>
              </w:rPr>
            </w:pPr>
          </w:p>
        </w:tc>
      </w:tr>
      <w:tr w:rsidR="00D805DF" w:rsidTr="002F5DAB">
        <w:trPr>
          <w:trHeight w:val="488"/>
          <w:jc w:val="center"/>
        </w:trPr>
        <w:tc>
          <w:tcPr>
            <w:tcW w:w="1823" w:type="dxa"/>
          </w:tcPr>
          <w:p w:rsidR="00D805DF" w:rsidRDefault="00D805DF"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D805DF" w:rsidRDefault="00D805DF"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D805DF" w:rsidRDefault="00D805DF"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D805DF" w:rsidRDefault="00D805DF"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50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48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48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48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48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48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48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48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48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48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48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r w:rsidR="002F5DAB" w:rsidTr="002F5DAB">
        <w:trPr>
          <w:trHeight w:val="488"/>
          <w:jc w:val="center"/>
        </w:trPr>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c>
          <w:tcPr>
            <w:tcW w:w="1823" w:type="dxa"/>
          </w:tcPr>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tc>
      </w:tr>
    </w:tbl>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r>
        <w:rPr>
          <w:rFonts w:ascii="Times New Roman" w:hAnsi="Times New Roman" w:cs="Times New Roman"/>
          <w:noProof/>
          <w:lang w:val="sr-Latn-RS"/>
        </w:rPr>
        <w:t>Prikazati izračunavanje pH rastvora za drugu dodatu zapreminu za c=0,1 M i dvanaestu dodatu zapreminu za c=1 M</w:t>
      </w:r>
      <w:r w:rsidR="00187A56">
        <w:rPr>
          <w:rFonts w:ascii="Times New Roman" w:hAnsi="Times New Roman" w:cs="Times New Roman"/>
          <w:noProof/>
          <w:lang w:val="sr-Latn-RS"/>
        </w:rPr>
        <w:t>:</w:t>
      </w:r>
    </w:p>
    <w:p w:rsidR="002F5DAB" w:rsidRDefault="002F5DAB"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r>
        <w:rPr>
          <w:rFonts w:ascii="Times New Roman" w:hAnsi="Times New Roman" w:cs="Times New Roman"/>
          <w:noProof/>
          <w:lang w:val="sr-Latn-RS"/>
        </w:rPr>
        <w:t>Grafik zavisnosti pH do dodate zapremine osnovnog rastvora HCl:</w:t>
      </w: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Default="006469A8" w:rsidP="00DB438C">
      <w:pPr>
        <w:spacing w:before="100" w:beforeAutospacing="1" w:after="100" w:afterAutospacing="1" w:line="276" w:lineRule="auto"/>
        <w:jc w:val="both"/>
        <w:rPr>
          <w:rFonts w:ascii="Times New Roman" w:hAnsi="Times New Roman" w:cs="Times New Roman"/>
          <w:noProof/>
          <w:lang w:val="sr-Latn-RS"/>
        </w:rPr>
      </w:pPr>
    </w:p>
    <w:p w:rsidR="006469A8" w:rsidRPr="002F5DAB" w:rsidRDefault="006469A8" w:rsidP="00DB438C">
      <w:pPr>
        <w:spacing w:before="100" w:beforeAutospacing="1" w:after="100" w:afterAutospacing="1" w:line="276" w:lineRule="auto"/>
        <w:jc w:val="both"/>
        <w:rPr>
          <w:rFonts w:ascii="Times New Roman" w:hAnsi="Times New Roman" w:cs="Times New Roman"/>
          <w:noProof/>
          <w:lang w:val="sr-Latn-RS"/>
        </w:rPr>
      </w:pPr>
    </w:p>
    <w:p w:rsidR="00A6562F" w:rsidRDefault="002E2892"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en-US"/>
        </w:rPr>
        <mc:AlternateContent>
          <mc:Choice Requires="wps">
            <w:drawing>
              <wp:anchor distT="0" distB="0" distL="114300" distR="114300" simplePos="0" relativeHeight="251633664" behindDoc="0" locked="0" layoutInCell="1" allowOverlap="1" wp14:anchorId="2BACA535" wp14:editId="194A99A1">
                <wp:simplePos x="0" y="0"/>
                <wp:positionH relativeFrom="column">
                  <wp:posOffset>420370</wp:posOffset>
                </wp:positionH>
                <wp:positionV relativeFrom="paragraph">
                  <wp:posOffset>146050</wp:posOffset>
                </wp:positionV>
                <wp:extent cx="1377950" cy="0"/>
                <wp:effectExtent l="0" t="0" r="31750" b="19050"/>
                <wp:wrapNone/>
                <wp:docPr id="20" name="Straight Connector 20"/>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344B7" id="Straight Connector 20"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1.5pt" to="14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" strokecolor="#5b9bd5 [3204]" strokeweight=".5pt">
                <v:stroke joinstyle="miter"/>
              </v:line>
            </w:pict>
          </mc:Fallback>
        </mc:AlternateContent>
      </w:r>
      <w:r w:rsidR="008101AA">
        <w:rPr>
          <w:rFonts w:ascii="Times New Roman" w:hAnsi="Times New Roman" w:cs="Times New Roman"/>
          <w:noProof/>
          <w:lang w:val="sr-Latn-RS" w:eastAsia="sr-Latn-RS"/>
        </w:rPr>
        <w:t>Dat</w:t>
      </w:r>
      <w:r w:rsidR="00A6562F">
        <w:rPr>
          <w:rFonts w:ascii="Times New Roman" w:hAnsi="Times New Roman" w:cs="Times New Roman"/>
          <w:noProof/>
          <w:lang w:val="sr-Latn-RS" w:eastAsia="sr-Latn-RS"/>
        </w:rPr>
        <w:t>um:</w:t>
      </w:r>
    </w:p>
    <w:p w:rsidR="00560888" w:rsidRPr="00560888" w:rsidRDefault="00A6562F"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en-US"/>
        </w:rPr>
        <mc:AlternateContent>
          <mc:Choice Requires="wps">
            <w:drawing>
              <wp:anchor distT="0" distB="0" distL="114300" distR="114300" simplePos="0" relativeHeight="251695104" behindDoc="0" locked="0" layoutInCell="1" allowOverlap="1" wp14:anchorId="2BACA535" wp14:editId="194A99A1">
                <wp:simplePos x="0" y="0"/>
                <wp:positionH relativeFrom="column">
                  <wp:posOffset>918049</wp:posOffset>
                </wp:positionH>
                <wp:positionV relativeFrom="paragraph">
                  <wp:posOffset>141605</wp:posOffset>
                </wp:positionV>
                <wp:extent cx="1377950" cy="0"/>
                <wp:effectExtent l="0" t="0" r="31750" b="19050"/>
                <wp:wrapNone/>
                <wp:docPr id="21" name="Straight Connector 21"/>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498A6" id="Straight Connector 2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1.15pt" to="180.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" strokecolor="#5b9bd5 [3204]" strokeweight=".5pt">
                <v:stroke joinstyle="miter"/>
              </v:line>
            </w:pict>
          </mc:Fallback>
        </mc:AlternateContent>
      </w:r>
      <w:r>
        <w:rPr>
          <w:rFonts w:ascii="Times New Roman" w:hAnsi="Times New Roman" w:cs="Times New Roman"/>
          <w:noProof/>
          <w:lang w:val="sr-Latn-RS" w:eastAsia="sr-Latn-RS"/>
        </w:rPr>
        <w:t>Potpis asistenta:</w:t>
      </w:r>
      <w:r w:rsidRPr="00A6562F">
        <w:rPr>
          <w:rFonts w:ascii="Times New Roman" w:hAnsi="Times New Roman" w:cs="Times New Roman"/>
          <w:noProof/>
          <w:lang w:val="sr-Latn-RS" w:eastAsia="sr-Latn-RS"/>
        </w:rPr>
        <w:t xml:space="preserve"> </w:t>
      </w:r>
      <w:r w:rsidR="00560888" w:rsidRPr="00560888">
        <w:rPr>
          <w:rFonts w:ascii="Times New Roman" w:hAnsi="Times New Roman" w:cs="Times New Roman"/>
          <w:noProof/>
          <w:lang w:val="sr-Latn-RS" w:eastAsia="sr-Latn-RS"/>
        </w:rPr>
        <w:t xml:space="preserve"> </w:t>
      </w:r>
    </w:p>
    <w:sectPr w:rsidR="00560888" w:rsidRPr="005608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40" w:rsidRDefault="00727A40" w:rsidP="007C12E1">
      <w:pPr>
        <w:spacing w:after="0" w:line="240" w:lineRule="auto"/>
      </w:pPr>
      <w:r>
        <w:separator/>
      </w:r>
    </w:p>
  </w:endnote>
  <w:endnote w:type="continuationSeparator" w:id="0">
    <w:p w:rsidR="00727A40" w:rsidRDefault="00727A40" w:rsidP="007C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40" w:rsidRDefault="00727A40" w:rsidP="007C12E1">
      <w:pPr>
        <w:spacing w:after="0" w:line="240" w:lineRule="auto"/>
      </w:pPr>
      <w:r>
        <w:separator/>
      </w:r>
    </w:p>
  </w:footnote>
  <w:footnote w:type="continuationSeparator" w:id="0">
    <w:p w:rsidR="00727A40" w:rsidRDefault="00727A40" w:rsidP="007C1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E1" w:rsidRPr="007C12E1" w:rsidRDefault="007C12E1">
    <w:pPr>
      <w:pStyle w:val="Header"/>
      <w:rPr>
        <w:rFonts w:ascii="Times New Roman" w:hAnsi="Times New Roman" w:cs="Times New Roman"/>
      </w:rPr>
    </w:pPr>
    <w:r>
      <w:rPr>
        <w:caps/>
        <w:noProof/>
        <w:color w:val="808080" w:themeColor="background1" w:themeShade="80"/>
        <w:sz w:val="20"/>
        <w:szCs w:val="20"/>
        <w:lang w:val="en-US"/>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2E1" w:rsidRDefault="007C12E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C3242">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7C12E1" w:rsidRDefault="007C12E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C3242">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r w:rsidR="00DB438C">
      <w:rPr>
        <w:rFonts w:ascii="Times New Roman" w:hAnsi="Times New Roman" w:cs="Times New Roman"/>
      </w:rPr>
      <w:t xml:space="preserve">Uvod u laboratorijski rad – </w:t>
    </w:r>
    <w:r w:rsidR="00E207BC">
      <w:rPr>
        <w:rFonts w:ascii="Times New Roman" w:hAnsi="Times New Roman" w:cs="Times New Roman"/>
      </w:rPr>
      <w:t>Određivanje nepoznate koncentracije OH</w:t>
    </w:r>
    <w:r w:rsidR="00E207BC" w:rsidRPr="00E207BC">
      <w:rPr>
        <w:rFonts w:ascii="Times New Roman" w:hAnsi="Times New Roman" w:cs="Times New Roman"/>
        <w:vertAlign w:val="superscript"/>
      </w:rPr>
      <w:t>-</w:t>
    </w:r>
    <w:r w:rsidR="00E207BC">
      <w:rPr>
        <w:rFonts w:ascii="Times New Roman" w:hAnsi="Times New Roman" w:cs="Times New Roman"/>
      </w:rPr>
      <w:t xml:space="preserve"> jona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E3232"/>
    <w:multiLevelType w:val="hybridMultilevel"/>
    <w:tmpl w:val="1B1C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F76EA"/>
    <w:multiLevelType w:val="hybridMultilevel"/>
    <w:tmpl w:val="06E6F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626D6"/>
    <w:multiLevelType w:val="hybridMultilevel"/>
    <w:tmpl w:val="19428224"/>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99061D2"/>
    <w:multiLevelType w:val="hybridMultilevel"/>
    <w:tmpl w:val="6E3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47E02"/>
    <w:multiLevelType w:val="hybridMultilevel"/>
    <w:tmpl w:val="3778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ytjQ3NDAxMrewNDFT0lEKTi0uzszPAykwNK4FABNhD0MtAAAA"/>
  </w:docVars>
  <w:rsids>
    <w:rsidRoot w:val="007C12E1"/>
    <w:rsid w:val="00045D46"/>
    <w:rsid w:val="0006499F"/>
    <w:rsid w:val="000F4124"/>
    <w:rsid w:val="00184A61"/>
    <w:rsid w:val="00187A56"/>
    <w:rsid w:val="001C1EA1"/>
    <w:rsid w:val="001C3F20"/>
    <w:rsid w:val="001C7080"/>
    <w:rsid w:val="001F1BE6"/>
    <w:rsid w:val="00201DF9"/>
    <w:rsid w:val="002516B8"/>
    <w:rsid w:val="00274707"/>
    <w:rsid w:val="00283C2F"/>
    <w:rsid w:val="00290587"/>
    <w:rsid w:val="002A4DCD"/>
    <w:rsid w:val="002C0ACC"/>
    <w:rsid w:val="002C1EA1"/>
    <w:rsid w:val="002D2BA0"/>
    <w:rsid w:val="002E2892"/>
    <w:rsid w:val="002F5DAB"/>
    <w:rsid w:val="00333429"/>
    <w:rsid w:val="003539B4"/>
    <w:rsid w:val="00397784"/>
    <w:rsid w:val="003A0573"/>
    <w:rsid w:val="003A4644"/>
    <w:rsid w:val="003C522B"/>
    <w:rsid w:val="003D590B"/>
    <w:rsid w:val="00467581"/>
    <w:rsid w:val="004F004B"/>
    <w:rsid w:val="005149DE"/>
    <w:rsid w:val="005259D2"/>
    <w:rsid w:val="0054781A"/>
    <w:rsid w:val="005547EC"/>
    <w:rsid w:val="00560888"/>
    <w:rsid w:val="005D218D"/>
    <w:rsid w:val="005E3F9B"/>
    <w:rsid w:val="006013B9"/>
    <w:rsid w:val="006254C8"/>
    <w:rsid w:val="00627E77"/>
    <w:rsid w:val="006469A8"/>
    <w:rsid w:val="006F6A62"/>
    <w:rsid w:val="00727A40"/>
    <w:rsid w:val="007419CB"/>
    <w:rsid w:val="00756093"/>
    <w:rsid w:val="0077368E"/>
    <w:rsid w:val="007A0C5B"/>
    <w:rsid w:val="007C12E1"/>
    <w:rsid w:val="0080573B"/>
    <w:rsid w:val="008101AA"/>
    <w:rsid w:val="00817325"/>
    <w:rsid w:val="008207C8"/>
    <w:rsid w:val="00821A2A"/>
    <w:rsid w:val="00826AFB"/>
    <w:rsid w:val="00854013"/>
    <w:rsid w:val="00886FBB"/>
    <w:rsid w:val="008B2855"/>
    <w:rsid w:val="008D3B38"/>
    <w:rsid w:val="008F3B73"/>
    <w:rsid w:val="008F528C"/>
    <w:rsid w:val="009108E3"/>
    <w:rsid w:val="009316FC"/>
    <w:rsid w:val="00934126"/>
    <w:rsid w:val="009463A9"/>
    <w:rsid w:val="00957875"/>
    <w:rsid w:val="009A61B4"/>
    <w:rsid w:val="009C57B6"/>
    <w:rsid w:val="009D1D4B"/>
    <w:rsid w:val="009D3D6B"/>
    <w:rsid w:val="00A26FED"/>
    <w:rsid w:val="00A45B97"/>
    <w:rsid w:val="00A62D3F"/>
    <w:rsid w:val="00A639F5"/>
    <w:rsid w:val="00A6562F"/>
    <w:rsid w:val="00AB22A6"/>
    <w:rsid w:val="00AD54F6"/>
    <w:rsid w:val="00AD7DE9"/>
    <w:rsid w:val="00AF1475"/>
    <w:rsid w:val="00B15533"/>
    <w:rsid w:val="00B27E04"/>
    <w:rsid w:val="00BA75A5"/>
    <w:rsid w:val="00BB4A11"/>
    <w:rsid w:val="00BC448D"/>
    <w:rsid w:val="00BD0B7C"/>
    <w:rsid w:val="00BF6EAB"/>
    <w:rsid w:val="00C05E75"/>
    <w:rsid w:val="00C07015"/>
    <w:rsid w:val="00C15643"/>
    <w:rsid w:val="00C405AB"/>
    <w:rsid w:val="00C574D9"/>
    <w:rsid w:val="00C81A7D"/>
    <w:rsid w:val="00CF642B"/>
    <w:rsid w:val="00D805DF"/>
    <w:rsid w:val="00D85EEA"/>
    <w:rsid w:val="00D957F8"/>
    <w:rsid w:val="00DA363F"/>
    <w:rsid w:val="00DB438C"/>
    <w:rsid w:val="00DD1BE2"/>
    <w:rsid w:val="00DE5B3F"/>
    <w:rsid w:val="00DE5CE6"/>
    <w:rsid w:val="00E12024"/>
    <w:rsid w:val="00E207BC"/>
    <w:rsid w:val="00E53B98"/>
    <w:rsid w:val="00E62CF9"/>
    <w:rsid w:val="00E96EED"/>
    <w:rsid w:val="00EB1283"/>
    <w:rsid w:val="00EC3242"/>
    <w:rsid w:val="00F15682"/>
    <w:rsid w:val="00F3790D"/>
    <w:rsid w:val="00F61673"/>
    <w:rsid w:val="00FD15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44C07-A5DD-4EC2-9ED9-C98AE10E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E1"/>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E1"/>
    <w:pPr>
      <w:ind w:left="720"/>
      <w:contextualSpacing/>
    </w:pPr>
  </w:style>
  <w:style w:type="paragraph" w:styleId="Header">
    <w:name w:val="header"/>
    <w:basedOn w:val="Normal"/>
    <w:link w:val="HeaderChar"/>
    <w:uiPriority w:val="99"/>
    <w:unhideWhenUsed/>
    <w:rsid w:val="007C12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2E1"/>
    <w:rPr>
      <w:lang w:val="sr-Latn-CS"/>
    </w:rPr>
  </w:style>
  <w:style w:type="paragraph" w:styleId="Footer">
    <w:name w:val="footer"/>
    <w:basedOn w:val="Normal"/>
    <w:link w:val="FooterChar"/>
    <w:uiPriority w:val="99"/>
    <w:unhideWhenUsed/>
    <w:rsid w:val="007C12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2E1"/>
    <w:rPr>
      <w:lang w:val="sr-Latn-CS"/>
    </w:rPr>
  </w:style>
  <w:style w:type="table" w:styleId="TableGrid">
    <w:name w:val="Table Grid"/>
    <w:basedOn w:val="TableNormal"/>
    <w:uiPriority w:val="39"/>
    <w:rsid w:val="00BD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8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dc:creator>
  <cp:lastModifiedBy>Dusan Dimic</cp:lastModifiedBy>
  <cp:revision>28</cp:revision>
  <cp:lastPrinted>2020-10-23T16:08:00Z</cp:lastPrinted>
  <dcterms:created xsi:type="dcterms:W3CDTF">2020-11-20T21:57:00Z</dcterms:created>
  <dcterms:modified xsi:type="dcterms:W3CDTF">2020-11-30T08:09:00Z</dcterms:modified>
</cp:coreProperties>
</file>